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15A60" w14:textId="3F2A5A5A" w:rsidR="00DF5F9D" w:rsidRPr="00B30900" w:rsidRDefault="00DF5F9D" w:rsidP="00C54311">
      <w:pPr>
        <w:jc w:val="center"/>
        <w:rPr>
          <w:b/>
          <w:lang w:val="en-US"/>
        </w:rPr>
      </w:pPr>
      <w:r w:rsidRPr="00B30900">
        <w:rPr>
          <w:noProof/>
        </w:rPr>
        <w:drawing>
          <wp:anchor distT="0" distB="0" distL="114300" distR="114300" simplePos="0" relativeHeight="251659264" behindDoc="0" locked="0" layoutInCell="1" allowOverlap="1" wp14:anchorId="68F141FC" wp14:editId="372EA425">
            <wp:simplePos x="0" y="0"/>
            <wp:positionH relativeFrom="margin">
              <wp:align>left</wp:align>
            </wp:positionH>
            <wp:positionV relativeFrom="page">
              <wp:posOffset>858410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r w:rsidRPr="00B30900">
        <w:rPr>
          <w:b/>
          <w:lang w:val="en-US"/>
        </w:rPr>
        <w:t>NOTIFICATION LETTER</w:t>
      </w:r>
      <w:r w:rsidR="00E25CBB" w:rsidRPr="00B30900">
        <w:rPr>
          <w:b/>
          <w:lang w:val="en-US"/>
        </w:rPr>
        <w:t xml:space="preserve"> ARTICLE 32 OF THE AIFMD AND</w:t>
      </w:r>
    </w:p>
    <w:p w14:paraId="56D91186" w14:textId="00C6B3BC" w:rsidR="00E25CBB" w:rsidRPr="00B30900" w:rsidRDefault="00E25CBB" w:rsidP="00C54311">
      <w:pPr>
        <w:jc w:val="center"/>
        <w:rPr>
          <w:b/>
          <w:lang w:val="en-US"/>
        </w:rPr>
      </w:pPr>
      <w:r w:rsidRPr="00B30900">
        <w:rPr>
          <w:b/>
          <w:lang w:val="en-US"/>
        </w:rPr>
        <w:t>ARTICLE 31 OF THE ELTIF REGULATION</w:t>
      </w:r>
    </w:p>
    <w:p w14:paraId="2BFB2A45" w14:textId="77777777" w:rsidR="00DF5F9D" w:rsidRPr="00B30900" w:rsidRDefault="00DF5F9D" w:rsidP="00DF5F9D">
      <w:pPr>
        <w:autoSpaceDE w:val="0"/>
        <w:autoSpaceDN w:val="0"/>
        <w:adjustRightInd w:val="0"/>
        <w:spacing w:after="0" w:line="240" w:lineRule="auto"/>
        <w:rPr>
          <w:sz w:val="20"/>
          <w:lang w:val="en-US"/>
        </w:rPr>
      </w:pPr>
    </w:p>
    <w:p w14:paraId="5D915A41" w14:textId="77777777" w:rsidR="00DF5F9D" w:rsidRPr="00DF5F9D" w:rsidRDefault="00DF5F9D" w:rsidP="00DF5F9D">
      <w:pPr>
        <w:autoSpaceDE w:val="0"/>
        <w:autoSpaceDN w:val="0"/>
        <w:adjustRightInd w:val="0"/>
        <w:spacing w:after="0" w:line="240" w:lineRule="auto"/>
        <w:rPr>
          <w:sz w:val="20"/>
          <w:lang w:val="en-US"/>
        </w:rPr>
      </w:pPr>
      <w:r w:rsidRPr="00B30900">
        <w:rPr>
          <w:sz w:val="20"/>
          <w:lang w:val="en-US"/>
        </w:rPr>
        <w:t>NOTIFICATION OF INTENTION TO MARKET UNITS OR SHARES OF AN AIF OR AIFs OF THE SAME AIFM IN A MEMBER STATE OTHER THAN THE HOME MEMBER STATE OF THE AIFM IN ACCORDANCE WITH ARTICLE 32 OF DIRECTIVE 2011/61/EU ON ALTERNATIVE INVESTMENT FUND MANAGERS (the “AIFMD”), INCLUDING EUROPEAN LONG TERM INVESTMENT FUND (“ELTIF”) IN ACCORDANCE WITH ARTICLE 31 OF REGULATION (EU) 2015/760 ON ELTIFs (the “ELTIF REGULATION”).</w:t>
      </w:r>
    </w:p>
    <w:p w14:paraId="2C404A81" w14:textId="77777777" w:rsidR="00DF5F9D" w:rsidRPr="00DF5F9D" w:rsidRDefault="00DF5F9D" w:rsidP="00DF5F9D">
      <w:pPr>
        <w:autoSpaceDE w:val="0"/>
        <w:autoSpaceDN w:val="0"/>
        <w:adjustRightInd w:val="0"/>
        <w:spacing w:after="0" w:line="240" w:lineRule="auto"/>
        <w:rPr>
          <w:sz w:val="20"/>
          <w:lang w:val="en-US"/>
        </w:rPr>
      </w:pPr>
    </w:p>
    <w:p w14:paraId="3976F701"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IN ______________________________________</w:t>
      </w:r>
    </w:p>
    <w:p w14:paraId="23EEA76C"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ab/>
      </w:r>
      <w:r w:rsidRPr="00DF5F9D">
        <w:rPr>
          <w:sz w:val="20"/>
          <w:lang w:val="en-US"/>
        </w:rPr>
        <w:tab/>
        <w:t>(the host Member State(s))</w:t>
      </w:r>
    </w:p>
    <w:p w14:paraId="1599ADB5" w14:textId="77777777" w:rsidR="00DF5F9D" w:rsidRPr="00DF5F9D" w:rsidRDefault="00DF5F9D" w:rsidP="00DF5F9D">
      <w:pPr>
        <w:autoSpaceDE w:val="0"/>
        <w:autoSpaceDN w:val="0"/>
        <w:adjustRightInd w:val="0"/>
        <w:spacing w:after="0" w:line="240" w:lineRule="auto"/>
        <w:rPr>
          <w:lang w:val="en-US"/>
        </w:rPr>
      </w:pPr>
    </w:p>
    <w:p w14:paraId="43A9B991" w14:textId="77777777" w:rsidR="00DF5F9D" w:rsidRPr="00DF5F9D" w:rsidRDefault="00DF5F9D" w:rsidP="00DF5F9D">
      <w:pPr>
        <w:spacing w:line="240" w:lineRule="atLeast"/>
        <w:rPr>
          <w:sz w:val="20"/>
          <w:lang w:val="en-US"/>
        </w:rPr>
      </w:pPr>
      <w:r w:rsidRPr="00DF5F9D">
        <w:rPr>
          <w:sz w:val="20"/>
          <w:lang w:val="en-US"/>
        </w:rPr>
        <w:t xml:space="preserve">Are you notifying amendments to information already provided in an initial notification?   Yes </w:t>
      </w:r>
      <w:bookmarkStart w:id="0" w:name="Check15"/>
      <w:r>
        <w:fldChar w:fldCharType="begin">
          <w:ffData>
            <w:name w:val="Check15"/>
            <w:enabled/>
            <w:calcOnExit w:val="0"/>
            <w:checkBox>
              <w:sizeAuto/>
              <w:default w:val="0"/>
            </w:checkBox>
          </w:ffData>
        </w:fldChar>
      </w:r>
      <w:r w:rsidRPr="00DF5F9D">
        <w:rPr>
          <w:rFonts w:cs="Tahoma"/>
          <w:b/>
          <w:sz w:val="20"/>
          <w:lang w:val="en-US"/>
        </w:rPr>
        <w:instrText xml:space="preserve"> FORMCHECKBOX </w:instrText>
      </w:r>
      <w:r w:rsidR="00673F17">
        <w:fldChar w:fldCharType="separate"/>
      </w:r>
      <w:r>
        <w:fldChar w:fldCharType="end"/>
      </w:r>
      <w:bookmarkEnd w:id="0"/>
      <w:r w:rsidRPr="00DF5F9D">
        <w:rPr>
          <w:sz w:val="20"/>
          <w:lang w:val="en-US"/>
        </w:rPr>
        <w:t xml:space="preserve"> No </w:t>
      </w:r>
      <w:r>
        <w:rPr>
          <w:rFonts w:cs="Tahoma"/>
          <w:b/>
          <w:sz w:val="20"/>
        </w:rPr>
        <w:fldChar w:fldCharType="begin">
          <w:ffData>
            <w:name w:val="Check15"/>
            <w:enabled/>
            <w:calcOnExit w:val="0"/>
            <w:checkBox>
              <w:sizeAuto/>
              <w:default w:val="0"/>
            </w:checkBox>
          </w:ffData>
        </w:fldChar>
      </w:r>
      <w:r w:rsidRPr="00DF5F9D">
        <w:rPr>
          <w:rFonts w:cs="Tahoma"/>
          <w:b/>
          <w:sz w:val="20"/>
          <w:lang w:val="en-US"/>
        </w:rPr>
        <w:instrText xml:space="preserve"> FORMCHECKBOX </w:instrText>
      </w:r>
      <w:r w:rsidR="00673F17">
        <w:rPr>
          <w:rFonts w:cs="Tahoma"/>
          <w:b/>
          <w:sz w:val="20"/>
        </w:rPr>
      </w:r>
      <w:r w:rsidR="00673F17">
        <w:rPr>
          <w:rFonts w:cs="Tahoma"/>
          <w:b/>
          <w:sz w:val="20"/>
        </w:rPr>
        <w:fldChar w:fldCharType="separate"/>
      </w:r>
      <w:r>
        <w:rPr>
          <w:rFonts w:cs="Tahoma"/>
          <w:b/>
          <w:sz w:val="20"/>
        </w:rPr>
        <w:fldChar w:fldCharType="end"/>
      </w:r>
    </w:p>
    <w:p w14:paraId="6140CE15" w14:textId="77777777" w:rsidR="00DF5F9D" w:rsidRPr="00DF5F9D" w:rsidRDefault="00DF5F9D" w:rsidP="00DF5F9D">
      <w:pPr>
        <w:autoSpaceDE w:val="0"/>
        <w:autoSpaceDN w:val="0"/>
        <w:adjustRightInd w:val="0"/>
        <w:spacing w:after="0" w:line="240" w:lineRule="auto"/>
        <w:rPr>
          <w:b/>
          <w:bCs/>
          <w:sz w:val="20"/>
          <w:lang w:val="en-US"/>
        </w:rPr>
      </w:pPr>
      <w:r w:rsidRPr="00DF5F9D">
        <w:rPr>
          <w:b/>
          <w:bCs/>
          <w:sz w:val="20"/>
          <w:lang w:val="en-US"/>
        </w:rPr>
        <w:t>Information on the AIFM or self-managed AIF</w:t>
      </w:r>
    </w:p>
    <w:p w14:paraId="0E2EF6BD" w14:textId="77777777" w:rsidR="00DF5F9D" w:rsidRPr="00DF5F9D" w:rsidRDefault="00DF5F9D" w:rsidP="00DF5F9D">
      <w:pPr>
        <w:autoSpaceDE w:val="0"/>
        <w:autoSpaceDN w:val="0"/>
        <w:adjustRightInd w:val="0"/>
        <w:spacing w:after="0" w:line="240" w:lineRule="auto"/>
        <w:rPr>
          <w:sz w:val="16"/>
          <w:szCs w:val="16"/>
          <w:lang w:val="en-US"/>
        </w:rPr>
      </w:pPr>
    </w:p>
    <w:p w14:paraId="3ABC74D8"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Name of the AIFM/self-managed AIF: ___________________________________________________</w:t>
      </w:r>
    </w:p>
    <w:p w14:paraId="6ADB678B"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AIFM/self-managed AIF LEI (if available): _______________________________________________</w:t>
      </w:r>
    </w:p>
    <w:p w14:paraId="7E2040F8"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National identification code of the AIFM/self-managed AIF (if available): ________________________</w:t>
      </w:r>
    </w:p>
    <w:p w14:paraId="36696580"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AIFM/self-managed AIF’s home Member State: ____________________________________________</w:t>
      </w:r>
    </w:p>
    <w:p w14:paraId="0467BFA3" w14:textId="77777777" w:rsidR="00DF5F9D" w:rsidRPr="00DF5F9D" w:rsidRDefault="00DF5F9D" w:rsidP="00DF5F9D">
      <w:pPr>
        <w:autoSpaceDE w:val="0"/>
        <w:autoSpaceDN w:val="0"/>
        <w:adjustRightInd w:val="0"/>
        <w:spacing w:after="0" w:line="240" w:lineRule="auto"/>
        <w:rPr>
          <w:sz w:val="20"/>
          <w:lang w:val="en-US"/>
        </w:rPr>
      </w:pPr>
    </w:p>
    <w:p w14:paraId="1B2F856B"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Address and registered office/domicile if different from address</w:t>
      </w:r>
    </w:p>
    <w:p w14:paraId="091E0C00" w14:textId="77777777" w:rsidR="00DF5F9D" w:rsidRPr="00DF5F9D" w:rsidRDefault="00DF5F9D" w:rsidP="00DF5F9D">
      <w:pPr>
        <w:spacing w:after="0" w:line="240" w:lineRule="auto"/>
        <w:rPr>
          <w:sz w:val="20"/>
          <w:lang w:val="en-US"/>
        </w:rPr>
      </w:pPr>
      <w:r w:rsidRPr="00DF5F9D">
        <w:rPr>
          <w:sz w:val="20"/>
          <w:lang w:val="en-US"/>
        </w:rPr>
        <w:t>_________________________________________________________________________________</w:t>
      </w:r>
    </w:p>
    <w:p w14:paraId="60BF2354" w14:textId="77777777" w:rsidR="00DF5F9D" w:rsidRPr="00DF5F9D" w:rsidRDefault="00DF5F9D" w:rsidP="00DF5F9D">
      <w:pPr>
        <w:spacing w:after="0" w:line="240" w:lineRule="auto"/>
        <w:rPr>
          <w:sz w:val="20"/>
          <w:lang w:val="en-US"/>
        </w:rPr>
      </w:pPr>
      <w:r w:rsidRPr="00DF5F9D">
        <w:rPr>
          <w:sz w:val="20"/>
          <w:lang w:val="en-US"/>
        </w:rPr>
        <w:t>_________________________________________________________________________________</w:t>
      </w:r>
    </w:p>
    <w:p w14:paraId="1FBB4AB9" w14:textId="77777777" w:rsidR="00DF5F9D" w:rsidRPr="00DF5F9D" w:rsidRDefault="00DF5F9D" w:rsidP="00DF5F9D">
      <w:pPr>
        <w:autoSpaceDE w:val="0"/>
        <w:autoSpaceDN w:val="0"/>
        <w:adjustRightInd w:val="0"/>
        <w:spacing w:after="0" w:line="240" w:lineRule="auto"/>
        <w:rPr>
          <w:sz w:val="20"/>
          <w:lang w:val="en-US"/>
        </w:rPr>
      </w:pPr>
    </w:p>
    <w:p w14:paraId="6F2E62B0"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Details of AIFM/self-managed AIF’s website: ______________________________________________</w:t>
      </w:r>
    </w:p>
    <w:p w14:paraId="618CDEB7" w14:textId="77777777" w:rsidR="00DF5F9D" w:rsidRPr="00DF5F9D" w:rsidRDefault="00DF5F9D" w:rsidP="00DF5F9D">
      <w:pPr>
        <w:autoSpaceDE w:val="0"/>
        <w:autoSpaceDN w:val="0"/>
        <w:adjustRightInd w:val="0"/>
        <w:spacing w:after="0" w:line="240" w:lineRule="auto"/>
        <w:rPr>
          <w:sz w:val="20"/>
          <w:lang w:val="en-US"/>
        </w:rPr>
      </w:pPr>
    </w:p>
    <w:p w14:paraId="7448F828"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Details of contact person at the AIFM/self-managed AIF</w:t>
      </w:r>
    </w:p>
    <w:p w14:paraId="2E650307"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ab/>
        <w:t>Name/Position: ______________________________________________________________</w:t>
      </w:r>
    </w:p>
    <w:p w14:paraId="7431FDFB" w14:textId="77777777" w:rsidR="00DF5F9D" w:rsidRPr="00DF5F9D" w:rsidRDefault="00DF5F9D" w:rsidP="00DF5F9D">
      <w:pPr>
        <w:autoSpaceDE w:val="0"/>
        <w:autoSpaceDN w:val="0"/>
        <w:adjustRightInd w:val="0"/>
        <w:spacing w:after="0" w:line="240" w:lineRule="auto"/>
        <w:ind w:left="708"/>
        <w:rPr>
          <w:sz w:val="20"/>
          <w:lang w:val="en-US"/>
        </w:rPr>
      </w:pPr>
      <w:r w:rsidRPr="00DF5F9D">
        <w:rPr>
          <w:sz w:val="20"/>
          <w:lang w:val="en-US"/>
        </w:rPr>
        <w:t>Telephone number: ___________________________________________________________</w:t>
      </w:r>
    </w:p>
    <w:p w14:paraId="3CE9693D" w14:textId="77777777" w:rsidR="00DF5F9D" w:rsidRPr="00DF5F9D" w:rsidRDefault="00DF5F9D" w:rsidP="00DF5F9D">
      <w:pPr>
        <w:autoSpaceDE w:val="0"/>
        <w:autoSpaceDN w:val="0"/>
        <w:adjustRightInd w:val="0"/>
        <w:spacing w:after="0" w:line="240" w:lineRule="auto"/>
        <w:ind w:left="708"/>
        <w:rPr>
          <w:sz w:val="20"/>
          <w:lang w:val="en-US"/>
        </w:rPr>
      </w:pPr>
      <w:r w:rsidRPr="00DF5F9D">
        <w:rPr>
          <w:sz w:val="20"/>
          <w:lang w:val="en-US"/>
        </w:rPr>
        <w:t>E-mail address: ______________________________________________________________</w:t>
      </w:r>
    </w:p>
    <w:p w14:paraId="61772818" w14:textId="77777777" w:rsidR="00DF5F9D" w:rsidRPr="00DF5F9D" w:rsidRDefault="00DF5F9D" w:rsidP="00DF5F9D">
      <w:pPr>
        <w:autoSpaceDE w:val="0"/>
        <w:autoSpaceDN w:val="0"/>
        <w:adjustRightInd w:val="0"/>
        <w:spacing w:after="0" w:line="240" w:lineRule="auto"/>
        <w:ind w:left="708"/>
        <w:rPr>
          <w:sz w:val="20"/>
          <w:lang w:val="en-US"/>
        </w:rPr>
      </w:pPr>
    </w:p>
    <w:p w14:paraId="5F8515C1" w14:textId="77777777" w:rsidR="00C54311" w:rsidRDefault="00C54311" w:rsidP="00DF5F9D">
      <w:pPr>
        <w:autoSpaceDE w:val="0"/>
        <w:autoSpaceDN w:val="0"/>
        <w:adjustRightInd w:val="0"/>
        <w:spacing w:after="0" w:line="240" w:lineRule="auto"/>
        <w:rPr>
          <w:sz w:val="20"/>
          <w:lang w:val="en-US"/>
        </w:rPr>
      </w:pPr>
    </w:p>
    <w:p w14:paraId="0A1E3864" w14:textId="23D939A4" w:rsidR="00DF5F9D" w:rsidRPr="00DF5F9D" w:rsidRDefault="00DF5F9D" w:rsidP="00DF5F9D">
      <w:pPr>
        <w:autoSpaceDE w:val="0"/>
        <w:autoSpaceDN w:val="0"/>
        <w:adjustRightInd w:val="0"/>
        <w:spacing w:after="0" w:line="240" w:lineRule="auto"/>
        <w:rPr>
          <w:sz w:val="20"/>
          <w:lang w:val="en-US"/>
        </w:rPr>
      </w:pPr>
      <w:r w:rsidRPr="00DF5F9D">
        <w:rPr>
          <w:sz w:val="20"/>
          <w:lang w:val="en-US"/>
        </w:rPr>
        <w:t xml:space="preserve">Details of the contact point (if a third party is appointed): </w:t>
      </w:r>
    </w:p>
    <w:p w14:paraId="446616CA" w14:textId="77777777" w:rsidR="00DF5F9D" w:rsidRPr="00DF5F9D" w:rsidRDefault="00DF5F9D" w:rsidP="00DF5F9D">
      <w:pPr>
        <w:autoSpaceDE w:val="0"/>
        <w:autoSpaceDN w:val="0"/>
        <w:adjustRightInd w:val="0"/>
        <w:spacing w:after="0" w:line="240" w:lineRule="auto"/>
        <w:ind w:firstLine="720"/>
        <w:rPr>
          <w:sz w:val="20"/>
          <w:lang w:val="en-US"/>
        </w:rPr>
      </w:pPr>
      <w:r w:rsidRPr="00DF5F9D">
        <w:rPr>
          <w:sz w:val="20"/>
          <w:lang w:val="en-US"/>
        </w:rPr>
        <w:t>Name: _____________________________________________________________________</w:t>
      </w:r>
    </w:p>
    <w:p w14:paraId="1B8521A5" w14:textId="77777777" w:rsidR="00DF5F9D" w:rsidRPr="00DF5F9D" w:rsidRDefault="00DF5F9D" w:rsidP="00DF5F9D">
      <w:pPr>
        <w:autoSpaceDE w:val="0"/>
        <w:autoSpaceDN w:val="0"/>
        <w:adjustRightInd w:val="0"/>
        <w:spacing w:after="0" w:line="240" w:lineRule="auto"/>
        <w:ind w:firstLine="720"/>
        <w:rPr>
          <w:sz w:val="20"/>
          <w:lang w:val="en-US"/>
        </w:rPr>
      </w:pPr>
      <w:r w:rsidRPr="00DF5F9D">
        <w:rPr>
          <w:sz w:val="20"/>
          <w:lang w:val="en-US"/>
        </w:rPr>
        <w:t>Legal form: _________________________________________________________________</w:t>
      </w:r>
    </w:p>
    <w:p w14:paraId="5D687DBF" w14:textId="77777777" w:rsidR="00DF5F9D" w:rsidRPr="00DF5F9D" w:rsidRDefault="00DF5F9D" w:rsidP="00DF5F9D">
      <w:pPr>
        <w:autoSpaceDE w:val="0"/>
        <w:autoSpaceDN w:val="0"/>
        <w:adjustRightInd w:val="0"/>
        <w:spacing w:after="0" w:line="240" w:lineRule="auto"/>
        <w:ind w:firstLine="720"/>
        <w:rPr>
          <w:sz w:val="20"/>
          <w:lang w:val="en-US"/>
        </w:rPr>
      </w:pPr>
      <w:r w:rsidRPr="00DF5F9D">
        <w:rPr>
          <w:sz w:val="20"/>
          <w:lang w:val="en-US"/>
        </w:rPr>
        <w:t>Registered office: ____________________________________________________________</w:t>
      </w:r>
    </w:p>
    <w:p w14:paraId="0CACFB2E" w14:textId="77777777" w:rsidR="00DF5F9D" w:rsidRPr="00DF5F9D" w:rsidRDefault="00DF5F9D" w:rsidP="00DF5F9D">
      <w:pPr>
        <w:autoSpaceDE w:val="0"/>
        <w:autoSpaceDN w:val="0"/>
        <w:adjustRightInd w:val="0"/>
        <w:spacing w:after="0" w:line="240" w:lineRule="auto"/>
        <w:ind w:firstLine="720"/>
        <w:rPr>
          <w:sz w:val="20"/>
          <w:lang w:val="en-US"/>
        </w:rPr>
      </w:pPr>
      <w:r w:rsidRPr="00DF5F9D">
        <w:rPr>
          <w:sz w:val="20"/>
          <w:lang w:val="en-US"/>
        </w:rPr>
        <w:t>Name of the person to be contacted/Position: _______________________________________</w:t>
      </w:r>
    </w:p>
    <w:p w14:paraId="632CD1AD" w14:textId="77777777" w:rsidR="00DF5F9D" w:rsidRPr="00DF5F9D" w:rsidRDefault="00DF5F9D" w:rsidP="00DF5F9D">
      <w:pPr>
        <w:autoSpaceDE w:val="0"/>
        <w:autoSpaceDN w:val="0"/>
        <w:adjustRightInd w:val="0"/>
        <w:spacing w:after="0" w:line="240" w:lineRule="auto"/>
        <w:ind w:firstLine="720"/>
        <w:rPr>
          <w:sz w:val="20"/>
          <w:lang w:val="en-US"/>
        </w:rPr>
      </w:pPr>
      <w:r w:rsidRPr="00DF5F9D">
        <w:rPr>
          <w:sz w:val="20"/>
          <w:lang w:val="en-US"/>
        </w:rPr>
        <w:t>Address for correspondence (if different): __________________________________________</w:t>
      </w:r>
    </w:p>
    <w:p w14:paraId="4974BC01" w14:textId="77777777" w:rsidR="00DF5F9D" w:rsidRPr="00DF5F9D" w:rsidRDefault="00DF5F9D" w:rsidP="00DF5F9D">
      <w:pPr>
        <w:autoSpaceDE w:val="0"/>
        <w:autoSpaceDN w:val="0"/>
        <w:adjustRightInd w:val="0"/>
        <w:spacing w:after="0" w:line="240" w:lineRule="auto"/>
        <w:ind w:firstLine="720"/>
        <w:rPr>
          <w:sz w:val="20"/>
          <w:lang w:val="en-US"/>
        </w:rPr>
      </w:pPr>
      <w:r w:rsidRPr="00DF5F9D">
        <w:rPr>
          <w:sz w:val="20"/>
          <w:lang w:val="en-US"/>
        </w:rPr>
        <w:t>Telephone number: ___________________________________________________________</w:t>
      </w:r>
    </w:p>
    <w:p w14:paraId="1E5D4A42" w14:textId="77777777" w:rsidR="00DF5F9D" w:rsidRPr="00DF5F9D" w:rsidRDefault="00DF5F9D" w:rsidP="00DF5F9D">
      <w:pPr>
        <w:autoSpaceDE w:val="0"/>
        <w:autoSpaceDN w:val="0"/>
        <w:adjustRightInd w:val="0"/>
        <w:spacing w:after="0" w:line="240" w:lineRule="auto"/>
        <w:ind w:firstLine="720"/>
        <w:rPr>
          <w:sz w:val="20"/>
          <w:lang w:val="en-US"/>
        </w:rPr>
      </w:pPr>
      <w:r w:rsidRPr="00DF5F9D">
        <w:rPr>
          <w:sz w:val="20"/>
          <w:lang w:val="en-US"/>
        </w:rPr>
        <w:t>Email address: ______________________________________________________________</w:t>
      </w:r>
    </w:p>
    <w:p w14:paraId="7BF67BEC" w14:textId="77777777" w:rsidR="00DF5F9D" w:rsidRPr="00DF5F9D" w:rsidRDefault="00DF5F9D" w:rsidP="00DF5F9D">
      <w:pPr>
        <w:autoSpaceDE w:val="0"/>
        <w:autoSpaceDN w:val="0"/>
        <w:adjustRightInd w:val="0"/>
        <w:spacing w:after="0" w:line="240" w:lineRule="auto"/>
        <w:rPr>
          <w:sz w:val="20"/>
          <w:lang w:val="en-US"/>
        </w:rPr>
      </w:pPr>
    </w:p>
    <w:p w14:paraId="39FD048C" w14:textId="0FA06A67" w:rsidR="00DF5F9D" w:rsidRDefault="00DF5F9D" w:rsidP="00DF5F9D">
      <w:pPr>
        <w:autoSpaceDE w:val="0"/>
        <w:autoSpaceDN w:val="0"/>
        <w:adjustRightInd w:val="0"/>
        <w:spacing w:after="0" w:line="240" w:lineRule="auto"/>
        <w:rPr>
          <w:sz w:val="20"/>
          <w:lang w:val="en-US"/>
        </w:rPr>
      </w:pPr>
    </w:p>
    <w:p w14:paraId="181EAA5E" w14:textId="77777777" w:rsidR="00C54311" w:rsidRPr="00DF5F9D" w:rsidRDefault="00C54311" w:rsidP="00DF5F9D">
      <w:pPr>
        <w:autoSpaceDE w:val="0"/>
        <w:autoSpaceDN w:val="0"/>
        <w:adjustRightInd w:val="0"/>
        <w:spacing w:after="0" w:line="240" w:lineRule="auto"/>
        <w:rPr>
          <w:sz w:val="20"/>
          <w:lang w:val="en-US"/>
        </w:rPr>
      </w:pPr>
    </w:p>
    <w:p w14:paraId="579047B1" w14:textId="77777777" w:rsidR="00C54311" w:rsidRDefault="00C54311" w:rsidP="00DF5F9D">
      <w:pPr>
        <w:autoSpaceDE w:val="0"/>
        <w:autoSpaceDN w:val="0"/>
        <w:adjustRightInd w:val="0"/>
        <w:spacing w:after="0" w:line="240" w:lineRule="auto"/>
        <w:rPr>
          <w:sz w:val="20"/>
          <w:lang w:val="en-US"/>
        </w:rPr>
      </w:pPr>
    </w:p>
    <w:p w14:paraId="10B43A56" w14:textId="77777777" w:rsidR="00C54311" w:rsidRDefault="00C54311" w:rsidP="00DF5F9D">
      <w:pPr>
        <w:autoSpaceDE w:val="0"/>
        <w:autoSpaceDN w:val="0"/>
        <w:adjustRightInd w:val="0"/>
        <w:spacing w:after="0" w:line="240" w:lineRule="auto"/>
        <w:rPr>
          <w:sz w:val="20"/>
          <w:lang w:val="en-US"/>
        </w:rPr>
      </w:pPr>
    </w:p>
    <w:p w14:paraId="33479E4A" w14:textId="77777777" w:rsidR="00C54311" w:rsidRDefault="00C54311" w:rsidP="00DF5F9D">
      <w:pPr>
        <w:autoSpaceDE w:val="0"/>
        <w:autoSpaceDN w:val="0"/>
        <w:adjustRightInd w:val="0"/>
        <w:spacing w:after="0" w:line="240" w:lineRule="auto"/>
        <w:rPr>
          <w:sz w:val="20"/>
          <w:lang w:val="en-US"/>
        </w:rPr>
      </w:pPr>
    </w:p>
    <w:p w14:paraId="0658BD81" w14:textId="77777777" w:rsidR="00C54311" w:rsidRDefault="00C54311" w:rsidP="00DF5F9D">
      <w:pPr>
        <w:autoSpaceDE w:val="0"/>
        <w:autoSpaceDN w:val="0"/>
        <w:adjustRightInd w:val="0"/>
        <w:spacing w:after="0" w:line="240" w:lineRule="auto"/>
        <w:rPr>
          <w:sz w:val="20"/>
          <w:lang w:val="en-US"/>
        </w:rPr>
      </w:pPr>
    </w:p>
    <w:p w14:paraId="3676070F" w14:textId="77777777" w:rsidR="00C54311" w:rsidRDefault="00C54311" w:rsidP="00DF5F9D">
      <w:pPr>
        <w:autoSpaceDE w:val="0"/>
        <w:autoSpaceDN w:val="0"/>
        <w:adjustRightInd w:val="0"/>
        <w:spacing w:after="0" w:line="240" w:lineRule="auto"/>
        <w:rPr>
          <w:sz w:val="20"/>
          <w:lang w:val="en-US"/>
        </w:rPr>
      </w:pPr>
    </w:p>
    <w:p w14:paraId="3AA4336B" w14:textId="75A71067" w:rsidR="00DF5F9D" w:rsidRPr="00DF5F9D" w:rsidRDefault="00DF5F9D" w:rsidP="00DF5F9D">
      <w:pPr>
        <w:autoSpaceDE w:val="0"/>
        <w:autoSpaceDN w:val="0"/>
        <w:adjustRightInd w:val="0"/>
        <w:spacing w:after="0" w:line="240" w:lineRule="auto"/>
        <w:rPr>
          <w:sz w:val="20"/>
          <w:lang w:val="en-US"/>
        </w:rPr>
      </w:pPr>
      <w:r w:rsidRPr="00DF5F9D">
        <w:rPr>
          <w:sz w:val="20"/>
          <w:lang w:val="en-US"/>
        </w:rPr>
        <w:t>Contact point for the invoicing or for the communication of any applicable regulatory fee or charges (if different)</w:t>
      </w:r>
      <w:r>
        <w:rPr>
          <w:rStyle w:val="FootnoteReference"/>
        </w:rPr>
        <w:footnoteReference w:id="1"/>
      </w:r>
      <w:r w:rsidRPr="00DF5F9D">
        <w:rPr>
          <w:sz w:val="20"/>
          <w:lang w:val="en-US"/>
        </w:rPr>
        <w:t>:</w:t>
      </w:r>
    </w:p>
    <w:p w14:paraId="4855716D" w14:textId="77777777" w:rsidR="00DF5F9D" w:rsidRPr="00DF5F9D" w:rsidRDefault="00DF5F9D" w:rsidP="00DF5F9D">
      <w:pPr>
        <w:autoSpaceDE w:val="0"/>
        <w:autoSpaceDN w:val="0"/>
        <w:adjustRightInd w:val="0"/>
        <w:spacing w:after="0" w:line="240" w:lineRule="auto"/>
        <w:ind w:left="708"/>
        <w:rPr>
          <w:sz w:val="20"/>
          <w:lang w:val="en-US"/>
        </w:rPr>
      </w:pPr>
      <w:r w:rsidRPr="00DF5F9D">
        <w:rPr>
          <w:sz w:val="20"/>
          <w:lang w:val="en-US"/>
        </w:rPr>
        <w:t>Name/Position: ______________________________________________________________</w:t>
      </w:r>
    </w:p>
    <w:p w14:paraId="10ED4F79" w14:textId="77777777" w:rsidR="00DF5F9D" w:rsidRPr="00DF5F9D" w:rsidRDefault="00DF5F9D" w:rsidP="00DF5F9D">
      <w:pPr>
        <w:autoSpaceDE w:val="0"/>
        <w:autoSpaceDN w:val="0"/>
        <w:adjustRightInd w:val="0"/>
        <w:spacing w:after="0" w:line="240" w:lineRule="auto"/>
        <w:ind w:left="708"/>
        <w:rPr>
          <w:sz w:val="20"/>
          <w:lang w:val="en-US"/>
        </w:rPr>
      </w:pPr>
      <w:r w:rsidRPr="00DF5F9D">
        <w:rPr>
          <w:sz w:val="20"/>
          <w:lang w:val="en-US"/>
        </w:rPr>
        <w:t>Address for correspondence (if different): __________________________________________</w:t>
      </w:r>
    </w:p>
    <w:p w14:paraId="7B0E8582" w14:textId="77777777" w:rsidR="00DF5F9D" w:rsidRPr="00DF5F9D" w:rsidRDefault="00DF5F9D" w:rsidP="00DF5F9D">
      <w:pPr>
        <w:autoSpaceDE w:val="0"/>
        <w:autoSpaceDN w:val="0"/>
        <w:adjustRightInd w:val="0"/>
        <w:spacing w:after="0" w:line="240" w:lineRule="auto"/>
        <w:ind w:left="708"/>
        <w:rPr>
          <w:sz w:val="20"/>
          <w:lang w:val="en-US"/>
        </w:rPr>
      </w:pPr>
      <w:r w:rsidRPr="00DF5F9D">
        <w:rPr>
          <w:sz w:val="20"/>
          <w:lang w:val="en-US"/>
        </w:rPr>
        <w:t>Telephone number: ___________________________________________________________</w:t>
      </w:r>
    </w:p>
    <w:p w14:paraId="7724C109" w14:textId="77777777" w:rsidR="00DF5F9D" w:rsidRPr="00DF5F9D" w:rsidRDefault="00DF5F9D" w:rsidP="00DF5F9D">
      <w:pPr>
        <w:autoSpaceDE w:val="0"/>
        <w:autoSpaceDN w:val="0"/>
        <w:adjustRightInd w:val="0"/>
        <w:spacing w:after="0" w:line="240" w:lineRule="auto"/>
        <w:ind w:left="708"/>
        <w:rPr>
          <w:sz w:val="20"/>
          <w:lang w:val="en-US"/>
        </w:rPr>
      </w:pPr>
      <w:r w:rsidRPr="00DF5F9D">
        <w:rPr>
          <w:sz w:val="20"/>
          <w:lang w:val="en-US"/>
        </w:rPr>
        <w:t>Email address: _______________________________________________________________</w:t>
      </w:r>
    </w:p>
    <w:p w14:paraId="580E7D5D" w14:textId="77777777" w:rsidR="00DF5F9D" w:rsidRPr="00DF5F9D" w:rsidRDefault="00DF5F9D" w:rsidP="00DF5F9D">
      <w:pPr>
        <w:autoSpaceDE w:val="0"/>
        <w:autoSpaceDN w:val="0"/>
        <w:adjustRightInd w:val="0"/>
        <w:spacing w:after="0" w:line="240" w:lineRule="auto"/>
        <w:rPr>
          <w:sz w:val="20"/>
          <w:lang w:val="en-US"/>
        </w:rPr>
      </w:pPr>
    </w:p>
    <w:p w14:paraId="3EEC45CE"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Duration of the AIFM/self-managed AIF, if applicable: ______________________________________</w:t>
      </w:r>
    </w:p>
    <w:p w14:paraId="093ED4B1" w14:textId="77777777" w:rsidR="00DF5F9D" w:rsidRPr="00DF5F9D" w:rsidRDefault="00DF5F9D" w:rsidP="00DF5F9D">
      <w:pPr>
        <w:autoSpaceDE w:val="0"/>
        <w:autoSpaceDN w:val="0"/>
        <w:adjustRightInd w:val="0"/>
        <w:spacing w:after="0" w:line="240" w:lineRule="auto"/>
        <w:rPr>
          <w:sz w:val="20"/>
          <w:lang w:val="en-US"/>
        </w:rPr>
      </w:pPr>
    </w:p>
    <w:p w14:paraId="4A725082"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Scope of activities of the AIFM in the AIF host Member State:</w:t>
      </w:r>
    </w:p>
    <w:p w14:paraId="1E876CA3" w14:textId="77777777" w:rsidR="00DF5F9D" w:rsidRPr="00DF5F9D" w:rsidRDefault="00DF5F9D" w:rsidP="00DF5F9D">
      <w:pPr>
        <w:spacing w:after="0" w:line="240" w:lineRule="auto"/>
        <w:rPr>
          <w:sz w:val="20"/>
          <w:lang w:val="en-US"/>
        </w:rPr>
      </w:pPr>
      <w:r w:rsidRPr="00DF5F9D">
        <w:rPr>
          <w:sz w:val="20"/>
          <w:lang w:val="en-US"/>
        </w:rPr>
        <w:t>_________________________________________________________________________________</w:t>
      </w:r>
    </w:p>
    <w:p w14:paraId="4C5F61C9" w14:textId="77777777" w:rsidR="00DF5F9D" w:rsidRPr="00DF5F9D" w:rsidRDefault="00DF5F9D" w:rsidP="00DF5F9D">
      <w:pPr>
        <w:spacing w:after="0" w:line="240" w:lineRule="auto"/>
        <w:rPr>
          <w:sz w:val="20"/>
          <w:lang w:val="en-US"/>
        </w:rPr>
      </w:pPr>
      <w:r w:rsidRPr="00DF5F9D">
        <w:rPr>
          <w:sz w:val="20"/>
          <w:lang w:val="en-US"/>
        </w:rPr>
        <w:t>_________________________________________________________________________________</w:t>
      </w:r>
    </w:p>
    <w:p w14:paraId="02373B2F" w14:textId="77777777" w:rsidR="00DF5F9D" w:rsidRPr="00DF5F9D" w:rsidRDefault="00DF5F9D" w:rsidP="00DF5F9D">
      <w:pPr>
        <w:autoSpaceDE w:val="0"/>
        <w:autoSpaceDN w:val="0"/>
        <w:adjustRightInd w:val="0"/>
        <w:spacing w:after="0" w:line="240" w:lineRule="auto"/>
        <w:rPr>
          <w:sz w:val="20"/>
          <w:lang w:val="en-US"/>
        </w:rPr>
      </w:pPr>
    </w:p>
    <w:p w14:paraId="1BE6216A"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 xml:space="preserve">Additional information about the AIFM/self-managed AIF (if necessary): </w:t>
      </w:r>
    </w:p>
    <w:p w14:paraId="669CA0D8"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_________________________________________________________________________________</w:t>
      </w:r>
    </w:p>
    <w:p w14:paraId="21D37E4C" w14:textId="77777777" w:rsidR="00DF5F9D" w:rsidRPr="00DF5F9D" w:rsidRDefault="00DF5F9D" w:rsidP="00DF5F9D">
      <w:pPr>
        <w:spacing w:after="0" w:line="240" w:lineRule="auto"/>
        <w:rPr>
          <w:sz w:val="20"/>
          <w:lang w:val="en-US"/>
        </w:rPr>
      </w:pPr>
      <w:r w:rsidRPr="00DF5F9D">
        <w:rPr>
          <w:sz w:val="20"/>
          <w:lang w:val="en-US"/>
        </w:rPr>
        <w:t>_________________________________________________________________________________</w:t>
      </w:r>
    </w:p>
    <w:p w14:paraId="49A0FECD" w14:textId="77777777" w:rsidR="00DF5F9D" w:rsidRPr="00DF5F9D" w:rsidRDefault="00DF5F9D" w:rsidP="00DF5F9D">
      <w:pPr>
        <w:spacing w:after="0" w:line="240" w:lineRule="auto"/>
        <w:rPr>
          <w:sz w:val="20"/>
          <w:lang w:val="en-US"/>
        </w:rPr>
      </w:pPr>
      <w:r w:rsidRPr="00DF5F9D">
        <w:rPr>
          <w:sz w:val="20"/>
          <w:lang w:val="en-US"/>
        </w:rPr>
        <w:t>_________________________________________________________________________________</w:t>
      </w:r>
    </w:p>
    <w:p w14:paraId="405BEC78" w14:textId="77777777" w:rsidR="00DF5F9D" w:rsidRPr="00DF5F9D" w:rsidRDefault="00DF5F9D" w:rsidP="00DF5F9D">
      <w:pPr>
        <w:spacing w:after="0" w:line="240" w:lineRule="auto"/>
        <w:rPr>
          <w:sz w:val="20"/>
          <w:lang w:val="en-US"/>
        </w:rPr>
      </w:pPr>
      <w:r w:rsidRPr="00DF5F9D">
        <w:rPr>
          <w:sz w:val="20"/>
          <w:lang w:val="en-US"/>
        </w:rPr>
        <w:t>_________________________________________________________________________________</w:t>
      </w:r>
    </w:p>
    <w:p w14:paraId="218B83F3"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_________________________________________________________________________________</w:t>
      </w:r>
    </w:p>
    <w:p w14:paraId="0051B847" w14:textId="77777777" w:rsidR="00DF5F9D" w:rsidRPr="00DF5F9D" w:rsidRDefault="00DF5F9D" w:rsidP="00DF5F9D">
      <w:pPr>
        <w:autoSpaceDE w:val="0"/>
        <w:autoSpaceDN w:val="0"/>
        <w:adjustRightInd w:val="0"/>
        <w:spacing w:after="0" w:line="240" w:lineRule="auto"/>
        <w:rPr>
          <w:b/>
          <w:bCs/>
          <w:sz w:val="20"/>
          <w:lang w:val="en-US"/>
        </w:rPr>
      </w:pPr>
    </w:p>
    <w:p w14:paraId="5A173BB5" w14:textId="77777777" w:rsidR="00DF5F9D" w:rsidRPr="002A77E4" w:rsidRDefault="00DF5F9D" w:rsidP="00DF5F9D">
      <w:pPr>
        <w:autoSpaceDE w:val="0"/>
        <w:autoSpaceDN w:val="0"/>
        <w:adjustRightInd w:val="0"/>
        <w:spacing w:after="0" w:line="240" w:lineRule="auto"/>
        <w:rPr>
          <w:b/>
          <w:bCs/>
          <w:sz w:val="20"/>
          <w:lang w:val="en-US"/>
        </w:rPr>
      </w:pPr>
      <w:r w:rsidRPr="002A77E4">
        <w:rPr>
          <w:b/>
          <w:bCs/>
          <w:sz w:val="20"/>
          <w:lang w:val="en-US"/>
        </w:rPr>
        <w:t>Facilities to retail investors (if relevant)</w:t>
      </w:r>
    </w:p>
    <w:p w14:paraId="485A6645" w14:textId="77777777" w:rsidR="00DF5F9D" w:rsidRPr="002A77E4" w:rsidRDefault="00DF5F9D" w:rsidP="00DF5F9D">
      <w:pPr>
        <w:autoSpaceDE w:val="0"/>
        <w:autoSpaceDN w:val="0"/>
        <w:adjustRightInd w:val="0"/>
        <w:spacing w:after="0" w:line="240" w:lineRule="auto"/>
        <w:rPr>
          <w:b/>
          <w:bCs/>
          <w:sz w:val="20"/>
          <w:lang w:val="en-US"/>
        </w:rPr>
      </w:pPr>
    </w:p>
    <w:p w14:paraId="4F125349" w14:textId="77777777" w:rsidR="00DF5F9D" w:rsidRPr="00DF5F9D" w:rsidRDefault="00DF5F9D" w:rsidP="00DF5F9D">
      <w:pPr>
        <w:autoSpaceDE w:val="0"/>
        <w:autoSpaceDN w:val="0"/>
        <w:adjustRightInd w:val="0"/>
        <w:spacing w:after="0" w:line="240" w:lineRule="auto"/>
        <w:rPr>
          <w:sz w:val="20"/>
          <w:lang w:val="en-US" w:eastAsia="ja-JP"/>
        </w:rPr>
      </w:pPr>
      <w:r w:rsidRPr="002A77E4">
        <w:rPr>
          <w:sz w:val="20"/>
          <w:lang w:val="en-US" w:eastAsia="ja-JP"/>
        </w:rPr>
        <w:t xml:space="preserve">Pursuant to Article 31(1) of Directive 2011/61/EU, EU AIFMs are </w:t>
      </w:r>
      <w:proofErr w:type="spellStart"/>
      <w:r w:rsidRPr="002A77E4">
        <w:rPr>
          <w:sz w:val="20"/>
          <w:lang w:val="en-US" w:eastAsia="ja-JP"/>
        </w:rPr>
        <w:t>authorised</w:t>
      </w:r>
      <w:proofErr w:type="spellEnd"/>
      <w:r w:rsidRPr="002A77E4">
        <w:rPr>
          <w:sz w:val="20"/>
          <w:lang w:val="en-US" w:eastAsia="ja-JP"/>
        </w:rPr>
        <w:t xml:space="preserve"> to market units or shares of EU AIFs they manage to professional investors in other Member States than their home Member State. However, Member States may allow AIFMs to</w:t>
      </w:r>
      <w:r w:rsidRPr="00DF5F9D">
        <w:rPr>
          <w:sz w:val="20"/>
          <w:lang w:val="en-US" w:eastAsia="ja-JP"/>
        </w:rPr>
        <w:t xml:space="preserve"> market to retail investors in their territory units or shares of AIFs they manage. </w:t>
      </w:r>
    </w:p>
    <w:p w14:paraId="0D11F8C8" w14:textId="77777777" w:rsidR="00DF5F9D" w:rsidRPr="00DF5F9D" w:rsidRDefault="00DF5F9D" w:rsidP="00DF5F9D">
      <w:pPr>
        <w:autoSpaceDE w:val="0"/>
        <w:autoSpaceDN w:val="0"/>
        <w:adjustRightInd w:val="0"/>
        <w:spacing w:after="0" w:line="240" w:lineRule="auto"/>
        <w:rPr>
          <w:sz w:val="20"/>
          <w:lang w:val="en-US" w:eastAsia="ja-JP"/>
        </w:rPr>
      </w:pPr>
    </w:p>
    <w:p w14:paraId="0581BB4B" w14:textId="77777777" w:rsidR="00DF5F9D" w:rsidRPr="00DF5F9D" w:rsidRDefault="00DF5F9D" w:rsidP="00DF5F9D">
      <w:pPr>
        <w:autoSpaceDE w:val="0"/>
        <w:autoSpaceDN w:val="0"/>
        <w:adjustRightInd w:val="0"/>
        <w:spacing w:after="0" w:line="240" w:lineRule="auto"/>
        <w:rPr>
          <w:sz w:val="20"/>
          <w:lang w:val="en-US" w:eastAsia="ja-JP"/>
        </w:rPr>
      </w:pPr>
      <w:r w:rsidRPr="00DF5F9D">
        <w:rPr>
          <w:sz w:val="20"/>
          <w:lang w:val="en-US" w:eastAsia="ja-JP"/>
        </w:rPr>
        <w:t>The below information must be filled in case marketing of the AIFs identified in the “information on the AIF section” below targets retail investors.</w:t>
      </w:r>
    </w:p>
    <w:p w14:paraId="5CFAED48" w14:textId="77777777" w:rsidR="00DF5F9D" w:rsidRPr="00DF5F9D" w:rsidRDefault="00DF5F9D" w:rsidP="00DF5F9D">
      <w:pPr>
        <w:autoSpaceDE w:val="0"/>
        <w:autoSpaceDN w:val="0"/>
        <w:adjustRightInd w:val="0"/>
        <w:spacing w:after="0" w:line="240" w:lineRule="auto"/>
        <w:rPr>
          <w:sz w:val="20"/>
          <w:lang w:val="en-US"/>
        </w:rPr>
      </w:pPr>
    </w:p>
    <w:p w14:paraId="216DD679" w14:textId="387B8C5D" w:rsidR="00DF5F9D" w:rsidRPr="00DF5F9D" w:rsidRDefault="00DF5F9D" w:rsidP="00DF5F9D">
      <w:pPr>
        <w:autoSpaceDE w:val="0"/>
        <w:autoSpaceDN w:val="0"/>
        <w:adjustRightInd w:val="0"/>
        <w:spacing w:after="0" w:line="240" w:lineRule="auto"/>
        <w:rPr>
          <w:sz w:val="20"/>
          <w:lang w:val="en-US"/>
        </w:rPr>
      </w:pPr>
      <w:r w:rsidRPr="00DF5F9D">
        <w:rPr>
          <w:sz w:val="20"/>
          <w:lang w:val="en-US"/>
        </w:rPr>
        <w:t>In accordance with point (j) of Annex IV of Directive 2011/61/EU, please fill-in the following table to provide information on the facilities to perform the tasks referred to in Article 42</w:t>
      </w:r>
      <w:proofErr w:type="gramStart"/>
      <w:r w:rsidRPr="00DF5F9D">
        <w:rPr>
          <w:sz w:val="20"/>
          <w:lang w:val="en-US"/>
        </w:rPr>
        <w:t>a(</w:t>
      </w:r>
      <w:proofErr w:type="gramEnd"/>
      <w:r w:rsidRPr="00DF5F9D">
        <w:rPr>
          <w:sz w:val="20"/>
          <w:lang w:val="en-US"/>
        </w:rPr>
        <w:t>1) of this Directive:</w:t>
      </w:r>
    </w:p>
    <w:p w14:paraId="0DC9A857" w14:textId="77777777" w:rsidR="00DF5F9D" w:rsidRPr="00DF5F9D" w:rsidRDefault="00DF5F9D" w:rsidP="00DF5F9D">
      <w:pPr>
        <w:autoSpaceDE w:val="0"/>
        <w:autoSpaceDN w:val="0"/>
        <w:adjustRightInd w:val="0"/>
        <w:spacing w:after="0" w:line="240" w:lineRule="auto"/>
        <w:rPr>
          <w:sz w:val="20"/>
          <w:lang w:val="en-US"/>
        </w:rPr>
      </w:pPr>
    </w:p>
    <w:tbl>
      <w:tblPr>
        <w:tblStyle w:val="TableGrid"/>
        <w:tblW w:w="0" w:type="auto"/>
        <w:tblLook w:val="04A0" w:firstRow="1" w:lastRow="0" w:firstColumn="1" w:lastColumn="0" w:noHBand="0" w:noVBand="1"/>
      </w:tblPr>
      <w:tblGrid>
        <w:gridCol w:w="2937"/>
        <w:gridCol w:w="3685"/>
        <w:gridCol w:w="2438"/>
      </w:tblGrid>
      <w:tr w:rsidR="00DF5F9D" w:rsidRPr="00673F17" w14:paraId="7523E1A9" w14:textId="77777777" w:rsidTr="00C9080A">
        <w:tc>
          <w:tcPr>
            <w:tcW w:w="2937" w:type="dxa"/>
          </w:tcPr>
          <w:p w14:paraId="0C4BD6EB" w14:textId="77777777" w:rsidR="00DF5F9D" w:rsidRPr="000937FD" w:rsidRDefault="00DF5F9D" w:rsidP="00C9080A">
            <w:pPr>
              <w:autoSpaceDE w:val="0"/>
              <w:autoSpaceDN w:val="0"/>
              <w:adjustRightInd w:val="0"/>
              <w:spacing w:before="120" w:after="120"/>
              <w:jc w:val="center"/>
              <w:rPr>
                <w:b/>
                <w:bCs/>
              </w:rPr>
            </w:pPr>
            <w:proofErr w:type="spellStart"/>
            <w:r>
              <w:rPr>
                <w:b/>
                <w:bCs/>
              </w:rPr>
              <w:t>Task</w:t>
            </w:r>
            <w:proofErr w:type="spellEnd"/>
            <w:r>
              <w:rPr>
                <w:b/>
                <w:bCs/>
              </w:rPr>
              <w:t xml:space="preserve"> of f</w:t>
            </w:r>
            <w:r w:rsidRPr="000937FD">
              <w:rPr>
                <w:b/>
                <w:bCs/>
              </w:rPr>
              <w:t>acilit</w:t>
            </w:r>
            <w:r>
              <w:rPr>
                <w:b/>
                <w:bCs/>
              </w:rPr>
              <w:t>y</w:t>
            </w:r>
          </w:p>
        </w:tc>
        <w:tc>
          <w:tcPr>
            <w:tcW w:w="3685" w:type="dxa"/>
          </w:tcPr>
          <w:p w14:paraId="5480A985" w14:textId="77777777" w:rsidR="00DF5F9D" w:rsidRPr="00DF5F9D" w:rsidRDefault="00DF5F9D" w:rsidP="00C9080A">
            <w:pPr>
              <w:autoSpaceDE w:val="0"/>
              <w:autoSpaceDN w:val="0"/>
              <w:adjustRightInd w:val="0"/>
              <w:spacing w:before="120" w:after="120"/>
              <w:jc w:val="center"/>
              <w:rPr>
                <w:b/>
                <w:bCs/>
                <w:lang w:val="en-US"/>
              </w:rPr>
            </w:pPr>
            <w:r w:rsidRPr="00DF5F9D">
              <w:rPr>
                <w:b/>
                <w:bCs/>
                <w:lang w:val="en-US"/>
              </w:rPr>
              <w:t>Information on the facilities performing the tasks</w:t>
            </w:r>
          </w:p>
          <w:p w14:paraId="66F43D56" w14:textId="77777777" w:rsidR="00DF5F9D" w:rsidRPr="00DF5F9D" w:rsidRDefault="00DF5F9D" w:rsidP="00C9080A">
            <w:pPr>
              <w:autoSpaceDE w:val="0"/>
              <w:autoSpaceDN w:val="0"/>
              <w:adjustRightInd w:val="0"/>
              <w:spacing w:before="120" w:after="120"/>
              <w:jc w:val="center"/>
              <w:rPr>
                <w:b/>
                <w:bCs/>
                <w:lang w:val="en-US"/>
              </w:rPr>
            </w:pPr>
          </w:p>
        </w:tc>
        <w:tc>
          <w:tcPr>
            <w:tcW w:w="2438" w:type="dxa"/>
          </w:tcPr>
          <w:p w14:paraId="42E20D45" w14:textId="77777777" w:rsidR="00DF5F9D" w:rsidRPr="00DF5F9D" w:rsidRDefault="00DF5F9D" w:rsidP="00C9080A">
            <w:pPr>
              <w:autoSpaceDE w:val="0"/>
              <w:autoSpaceDN w:val="0"/>
              <w:adjustRightInd w:val="0"/>
              <w:spacing w:before="120" w:after="120"/>
              <w:jc w:val="center"/>
              <w:rPr>
                <w:b/>
                <w:bCs/>
                <w:lang w:val="en-US"/>
              </w:rPr>
            </w:pPr>
            <w:r w:rsidRPr="00DF5F9D">
              <w:rPr>
                <w:b/>
                <w:bCs/>
                <w:lang w:val="en-US"/>
              </w:rPr>
              <w:t xml:space="preserve">Name/legal form/registered office/ address, </w:t>
            </w:r>
            <w:proofErr w:type="gramStart"/>
            <w:r w:rsidRPr="00DF5F9D">
              <w:rPr>
                <w:b/>
                <w:bCs/>
                <w:lang w:val="en-US"/>
              </w:rPr>
              <w:t>e-mail</w:t>
            </w:r>
            <w:proofErr w:type="gramEnd"/>
            <w:r w:rsidRPr="00DF5F9D">
              <w:rPr>
                <w:b/>
                <w:bCs/>
                <w:lang w:val="en-US"/>
              </w:rPr>
              <w:t xml:space="preserve"> and telephone number for correspondence of the person responsible to provide the facilities</w:t>
            </w:r>
          </w:p>
        </w:tc>
      </w:tr>
      <w:tr w:rsidR="00DF5F9D" w:rsidRPr="00673F17" w14:paraId="4DA8F276" w14:textId="77777777" w:rsidTr="00C9080A">
        <w:tc>
          <w:tcPr>
            <w:tcW w:w="2937" w:type="dxa"/>
          </w:tcPr>
          <w:p w14:paraId="7C95092D" w14:textId="77777777" w:rsidR="00DF5F9D" w:rsidRPr="00DF5F9D" w:rsidRDefault="00DF5F9D" w:rsidP="00C9080A">
            <w:pPr>
              <w:autoSpaceDE w:val="0"/>
              <w:autoSpaceDN w:val="0"/>
              <w:adjustRightInd w:val="0"/>
              <w:spacing w:before="120" w:after="120"/>
              <w:rPr>
                <w:lang w:val="en-US"/>
              </w:rPr>
            </w:pPr>
            <w:r w:rsidRPr="00DF5F9D">
              <w:rPr>
                <w:sz w:val="18"/>
                <w:szCs w:val="18"/>
                <w:lang w:val="en-US"/>
              </w:rPr>
              <w:t>Process investor’s subscription, payment and redemption orders relating to the unites or shares of the AIF</w:t>
            </w:r>
          </w:p>
        </w:tc>
        <w:tc>
          <w:tcPr>
            <w:tcW w:w="3685" w:type="dxa"/>
          </w:tcPr>
          <w:p w14:paraId="7C8DFC0E" w14:textId="77777777" w:rsidR="00DF5F9D" w:rsidRPr="00DF5F9D" w:rsidRDefault="00DF5F9D" w:rsidP="00C9080A">
            <w:pPr>
              <w:autoSpaceDE w:val="0"/>
              <w:autoSpaceDN w:val="0"/>
              <w:adjustRightInd w:val="0"/>
              <w:spacing w:before="120" w:after="120"/>
              <w:rPr>
                <w:lang w:val="en-US"/>
              </w:rPr>
            </w:pPr>
          </w:p>
        </w:tc>
        <w:tc>
          <w:tcPr>
            <w:tcW w:w="2438" w:type="dxa"/>
          </w:tcPr>
          <w:p w14:paraId="6E0B96E6" w14:textId="77777777" w:rsidR="00DF5F9D" w:rsidRPr="00DF5F9D" w:rsidRDefault="00DF5F9D" w:rsidP="00C9080A">
            <w:pPr>
              <w:autoSpaceDE w:val="0"/>
              <w:autoSpaceDN w:val="0"/>
              <w:adjustRightInd w:val="0"/>
              <w:spacing w:before="120" w:after="120"/>
              <w:rPr>
                <w:lang w:val="en-US"/>
              </w:rPr>
            </w:pPr>
          </w:p>
        </w:tc>
      </w:tr>
    </w:tbl>
    <w:p w14:paraId="35CC2DBD" w14:textId="77777777" w:rsidR="002A77E4" w:rsidRPr="00B30900" w:rsidRDefault="002A77E4">
      <w:pPr>
        <w:rPr>
          <w:lang w:val="en-US"/>
        </w:rPr>
      </w:pPr>
      <w:r w:rsidRPr="00B30900">
        <w:rPr>
          <w:lang w:val="en-US"/>
        </w:rPr>
        <w:br w:type="page"/>
      </w:r>
    </w:p>
    <w:tbl>
      <w:tblPr>
        <w:tblStyle w:val="TableGrid"/>
        <w:tblW w:w="0" w:type="auto"/>
        <w:tblLook w:val="04A0" w:firstRow="1" w:lastRow="0" w:firstColumn="1" w:lastColumn="0" w:noHBand="0" w:noVBand="1"/>
      </w:tblPr>
      <w:tblGrid>
        <w:gridCol w:w="2937"/>
        <w:gridCol w:w="3685"/>
        <w:gridCol w:w="2438"/>
      </w:tblGrid>
      <w:tr w:rsidR="00DF5F9D" w:rsidRPr="00DA0F28" w14:paraId="2B0D4C0D" w14:textId="77777777" w:rsidTr="00C9080A">
        <w:tc>
          <w:tcPr>
            <w:tcW w:w="2937" w:type="dxa"/>
          </w:tcPr>
          <w:p w14:paraId="656A6AE9" w14:textId="4ABC5315" w:rsidR="00DF5F9D" w:rsidRPr="00DF5F9D" w:rsidRDefault="00DF5F9D" w:rsidP="00C9080A">
            <w:pPr>
              <w:autoSpaceDE w:val="0"/>
              <w:autoSpaceDN w:val="0"/>
              <w:adjustRightInd w:val="0"/>
              <w:spacing w:before="120" w:after="120"/>
              <w:rPr>
                <w:sz w:val="18"/>
                <w:szCs w:val="18"/>
                <w:lang w:val="en-US"/>
              </w:rPr>
            </w:pPr>
            <w:r w:rsidRPr="00DF5F9D">
              <w:rPr>
                <w:sz w:val="18"/>
                <w:szCs w:val="18"/>
                <w:lang w:val="en-US"/>
              </w:rPr>
              <w:lastRenderedPageBreak/>
              <w:t>Provide investors on how orders referred to above can be made and how repurchase and redemption proceeds are paid</w:t>
            </w:r>
          </w:p>
        </w:tc>
        <w:tc>
          <w:tcPr>
            <w:tcW w:w="3685" w:type="dxa"/>
          </w:tcPr>
          <w:p w14:paraId="3E9468E0" w14:textId="77777777" w:rsidR="00DF5F9D" w:rsidRPr="00DF5F9D" w:rsidRDefault="00DF5F9D" w:rsidP="00C9080A">
            <w:pPr>
              <w:autoSpaceDE w:val="0"/>
              <w:autoSpaceDN w:val="0"/>
              <w:adjustRightInd w:val="0"/>
              <w:spacing w:before="120" w:after="120"/>
              <w:rPr>
                <w:lang w:val="en-US"/>
              </w:rPr>
            </w:pPr>
          </w:p>
        </w:tc>
        <w:tc>
          <w:tcPr>
            <w:tcW w:w="2438" w:type="dxa"/>
          </w:tcPr>
          <w:p w14:paraId="5E88395B" w14:textId="77777777" w:rsidR="00DF5F9D" w:rsidRPr="00DF5F9D" w:rsidRDefault="00DF5F9D" w:rsidP="00C9080A">
            <w:pPr>
              <w:autoSpaceDE w:val="0"/>
              <w:autoSpaceDN w:val="0"/>
              <w:adjustRightInd w:val="0"/>
              <w:spacing w:before="120" w:after="120"/>
              <w:rPr>
                <w:lang w:val="en-US"/>
              </w:rPr>
            </w:pPr>
          </w:p>
        </w:tc>
      </w:tr>
      <w:tr w:rsidR="00DF5F9D" w:rsidRPr="00DA0F28" w14:paraId="5E333153" w14:textId="77777777" w:rsidTr="00C9080A">
        <w:tc>
          <w:tcPr>
            <w:tcW w:w="2937" w:type="dxa"/>
          </w:tcPr>
          <w:p w14:paraId="382B4918" w14:textId="77777777" w:rsidR="00DF5F9D" w:rsidRPr="00DF5F9D" w:rsidRDefault="00DF5F9D" w:rsidP="00C9080A">
            <w:pPr>
              <w:autoSpaceDE w:val="0"/>
              <w:autoSpaceDN w:val="0"/>
              <w:adjustRightInd w:val="0"/>
              <w:spacing w:before="120" w:after="120"/>
              <w:rPr>
                <w:lang w:val="en-US"/>
              </w:rPr>
            </w:pPr>
            <w:r w:rsidRPr="00DF5F9D">
              <w:rPr>
                <w:sz w:val="18"/>
                <w:szCs w:val="18"/>
                <w:lang w:val="en-US"/>
              </w:rPr>
              <w:t>Facilitate the handling of information relating to the exercise of investor’s rights arising from their investment in the AIF</w:t>
            </w:r>
          </w:p>
        </w:tc>
        <w:tc>
          <w:tcPr>
            <w:tcW w:w="3685" w:type="dxa"/>
          </w:tcPr>
          <w:p w14:paraId="6F9FE44C" w14:textId="77777777" w:rsidR="00DF5F9D" w:rsidRPr="00DF5F9D" w:rsidRDefault="00DF5F9D" w:rsidP="00C9080A">
            <w:pPr>
              <w:autoSpaceDE w:val="0"/>
              <w:autoSpaceDN w:val="0"/>
              <w:adjustRightInd w:val="0"/>
              <w:spacing w:before="120" w:after="120"/>
              <w:rPr>
                <w:lang w:val="en-US"/>
              </w:rPr>
            </w:pPr>
          </w:p>
        </w:tc>
        <w:tc>
          <w:tcPr>
            <w:tcW w:w="2438" w:type="dxa"/>
          </w:tcPr>
          <w:p w14:paraId="64063BDB" w14:textId="77777777" w:rsidR="00DF5F9D" w:rsidRPr="00DF5F9D" w:rsidRDefault="00DF5F9D" w:rsidP="00C9080A">
            <w:pPr>
              <w:autoSpaceDE w:val="0"/>
              <w:autoSpaceDN w:val="0"/>
              <w:adjustRightInd w:val="0"/>
              <w:spacing w:before="120" w:after="120"/>
              <w:rPr>
                <w:lang w:val="en-US"/>
              </w:rPr>
            </w:pPr>
          </w:p>
        </w:tc>
      </w:tr>
      <w:tr w:rsidR="00DF5F9D" w:rsidRPr="00DA0F28" w14:paraId="13B034C2" w14:textId="77777777" w:rsidTr="00C9080A">
        <w:tc>
          <w:tcPr>
            <w:tcW w:w="2937" w:type="dxa"/>
          </w:tcPr>
          <w:p w14:paraId="6CF82527" w14:textId="77777777" w:rsidR="00DF5F9D" w:rsidRPr="00DF5F9D" w:rsidRDefault="00DF5F9D" w:rsidP="00C9080A">
            <w:pPr>
              <w:autoSpaceDE w:val="0"/>
              <w:autoSpaceDN w:val="0"/>
              <w:adjustRightInd w:val="0"/>
              <w:spacing w:before="120" w:after="120"/>
              <w:rPr>
                <w:lang w:val="en-US"/>
              </w:rPr>
            </w:pPr>
            <w:r w:rsidRPr="00DF5F9D">
              <w:rPr>
                <w:sz w:val="18"/>
                <w:szCs w:val="18"/>
                <w:lang w:val="en-US"/>
              </w:rPr>
              <w:t>Make the information and documents required pursuant to Articles 22 and 23 of Directive 2011/61/EU available to investors for the purposes of inspection and obtaining copies thereof</w:t>
            </w:r>
          </w:p>
        </w:tc>
        <w:tc>
          <w:tcPr>
            <w:tcW w:w="3685" w:type="dxa"/>
          </w:tcPr>
          <w:p w14:paraId="06B62782" w14:textId="77777777" w:rsidR="00DF5F9D" w:rsidRPr="00DF5F9D" w:rsidRDefault="00DF5F9D" w:rsidP="00C9080A">
            <w:pPr>
              <w:autoSpaceDE w:val="0"/>
              <w:autoSpaceDN w:val="0"/>
              <w:adjustRightInd w:val="0"/>
              <w:spacing w:before="120" w:after="120"/>
              <w:rPr>
                <w:lang w:val="en-US"/>
              </w:rPr>
            </w:pPr>
          </w:p>
        </w:tc>
        <w:tc>
          <w:tcPr>
            <w:tcW w:w="2438" w:type="dxa"/>
          </w:tcPr>
          <w:p w14:paraId="15164DB7" w14:textId="77777777" w:rsidR="00DF5F9D" w:rsidRPr="00DF5F9D" w:rsidRDefault="00DF5F9D" w:rsidP="00C9080A">
            <w:pPr>
              <w:autoSpaceDE w:val="0"/>
              <w:autoSpaceDN w:val="0"/>
              <w:adjustRightInd w:val="0"/>
              <w:spacing w:before="120" w:after="120"/>
              <w:rPr>
                <w:lang w:val="en-US"/>
              </w:rPr>
            </w:pPr>
          </w:p>
        </w:tc>
      </w:tr>
      <w:tr w:rsidR="00DF5F9D" w:rsidRPr="00DA0F28" w14:paraId="395B5F9E" w14:textId="77777777" w:rsidTr="00C9080A">
        <w:tc>
          <w:tcPr>
            <w:tcW w:w="2937" w:type="dxa"/>
          </w:tcPr>
          <w:p w14:paraId="69E4B0B2" w14:textId="77777777" w:rsidR="00DF5F9D" w:rsidRPr="00DF5F9D" w:rsidRDefault="00DF5F9D" w:rsidP="00C9080A">
            <w:pPr>
              <w:autoSpaceDE w:val="0"/>
              <w:autoSpaceDN w:val="0"/>
              <w:adjustRightInd w:val="0"/>
              <w:spacing w:before="120" w:after="120"/>
              <w:rPr>
                <w:lang w:val="en-US"/>
              </w:rPr>
            </w:pPr>
            <w:r w:rsidRPr="00DF5F9D">
              <w:rPr>
                <w:sz w:val="18"/>
                <w:szCs w:val="18"/>
                <w:lang w:val="en-US"/>
              </w:rPr>
              <w:t>Provide investors with information relevant to the tasks that the facilities perform in a durable medium as defined in point (m) of Article 2(1) of Directive 2009/65/EC</w:t>
            </w:r>
          </w:p>
        </w:tc>
        <w:tc>
          <w:tcPr>
            <w:tcW w:w="3685" w:type="dxa"/>
          </w:tcPr>
          <w:p w14:paraId="055B7BAD" w14:textId="77777777" w:rsidR="00DF5F9D" w:rsidRPr="00DF5F9D" w:rsidRDefault="00DF5F9D" w:rsidP="00C9080A">
            <w:pPr>
              <w:autoSpaceDE w:val="0"/>
              <w:autoSpaceDN w:val="0"/>
              <w:adjustRightInd w:val="0"/>
              <w:spacing w:before="120" w:after="120"/>
              <w:rPr>
                <w:lang w:val="en-US"/>
              </w:rPr>
            </w:pPr>
          </w:p>
        </w:tc>
        <w:tc>
          <w:tcPr>
            <w:tcW w:w="2438" w:type="dxa"/>
          </w:tcPr>
          <w:p w14:paraId="21A45B9D" w14:textId="77777777" w:rsidR="00DF5F9D" w:rsidRPr="00DF5F9D" w:rsidRDefault="00DF5F9D" w:rsidP="00C9080A">
            <w:pPr>
              <w:autoSpaceDE w:val="0"/>
              <w:autoSpaceDN w:val="0"/>
              <w:adjustRightInd w:val="0"/>
              <w:spacing w:before="120" w:after="120"/>
              <w:rPr>
                <w:lang w:val="en-US"/>
              </w:rPr>
            </w:pPr>
          </w:p>
        </w:tc>
      </w:tr>
    </w:tbl>
    <w:p w14:paraId="016FF21D" w14:textId="77777777" w:rsidR="00DF5F9D" w:rsidRPr="00DF5F9D" w:rsidRDefault="00DF5F9D" w:rsidP="00DF5F9D">
      <w:pPr>
        <w:autoSpaceDE w:val="0"/>
        <w:autoSpaceDN w:val="0"/>
        <w:adjustRightInd w:val="0"/>
        <w:spacing w:after="0" w:line="240" w:lineRule="auto"/>
        <w:rPr>
          <w:sz w:val="20"/>
          <w:lang w:val="en-US"/>
        </w:rPr>
      </w:pPr>
    </w:p>
    <w:p w14:paraId="4E4D6EFA" w14:textId="77777777" w:rsidR="00DF5F9D" w:rsidRPr="00DF5F9D" w:rsidRDefault="00DF5F9D" w:rsidP="00DF5F9D">
      <w:pPr>
        <w:autoSpaceDE w:val="0"/>
        <w:autoSpaceDN w:val="0"/>
        <w:adjustRightInd w:val="0"/>
        <w:spacing w:after="0" w:line="240" w:lineRule="auto"/>
        <w:rPr>
          <w:sz w:val="20"/>
          <w:lang w:val="en-US"/>
        </w:rPr>
      </w:pPr>
    </w:p>
    <w:p w14:paraId="0BA740F8" w14:textId="77777777" w:rsidR="00DF5F9D" w:rsidRPr="000937FD" w:rsidRDefault="00DF5F9D" w:rsidP="00DF5F9D">
      <w:pPr>
        <w:autoSpaceDE w:val="0"/>
        <w:autoSpaceDN w:val="0"/>
        <w:adjustRightInd w:val="0"/>
        <w:spacing w:after="0" w:line="240" w:lineRule="auto"/>
        <w:rPr>
          <w:sz w:val="20"/>
        </w:rPr>
      </w:pPr>
      <w:proofErr w:type="spellStart"/>
      <w:r w:rsidRPr="000937FD">
        <w:rPr>
          <w:b/>
          <w:bCs/>
          <w:sz w:val="20"/>
        </w:rPr>
        <w:t>Attachments</w:t>
      </w:r>
      <w:proofErr w:type="spellEnd"/>
    </w:p>
    <w:p w14:paraId="2A741CE6" w14:textId="77777777" w:rsidR="00DF5F9D" w:rsidRPr="000937FD" w:rsidRDefault="00DF5F9D" w:rsidP="00DF5F9D">
      <w:pPr>
        <w:autoSpaceDE w:val="0"/>
        <w:autoSpaceDN w:val="0"/>
        <w:adjustRightInd w:val="0"/>
        <w:spacing w:after="0" w:line="240" w:lineRule="auto"/>
        <w:rPr>
          <w:sz w:val="20"/>
        </w:rPr>
      </w:pPr>
      <w:r>
        <w:rPr>
          <w:sz w:val="20"/>
        </w:rPr>
        <w:tab/>
      </w:r>
    </w:p>
    <w:p w14:paraId="43855CE0" w14:textId="77777777" w:rsidR="00DF5F9D" w:rsidRPr="003A3429" w:rsidRDefault="00DF5F9D" w:rsidP="00DF5F9D">
      <w:pPr>
        <w:pStyle w:val="ListParagraph"/>
        <w:numPr>
          <w:ilvl w:val="0"/>
          <w:numId w:val="2"/>
        </w:numPr>
        <w:autoSpaceDE w:val="0"/>
        <w:autoSpaceDN w:val="0"/>
        <w:adjustRightInd w:val="0"/>
        <w:spacing w:after="0" w:line="240" w:lineRule="auto"/>
        <w:rPr>
          <w:sz w:val="20"/>
        </w:rPr>
      </w:pPr>
      <w:r w:rsidRPr="003A3429">
        <w:rPr>
          <w:sz w:val="20"/>
        </w:rPr>
        <w:t>The latest version of the AIF rules or instruments of incorporation.</w:t>
      </w:r>
    </w:p>
    <w:p w14:paraId="6E48D57D" w14:textId="77777777" w:rsidR="00DF5F9D" w:rsidRDefault="00DF5F9D" w:rsidP="00DF5F9D">
      <w:pPr>
        <w:pStyle w:val="ListParagraph"/>
        <w:numPr>
          <w:ilvl w:val="0"/>
          <w:numId w:val="2"/>
        </w:numPr>
        <w:autoSpaceDE w:val="0"/>
        <w:autoSpaceDN w:val="0"/>
        <w:adjustRightInd w:val="0"/>
        <w:spacing w:after="0" w:line="240" w:lineRule="auto"/>
        <w:rPr>
          <w:sz w:val="20"/>
        </w:rPr>
      </w:pPr>
      <w:r>
        <w:rPr>
          <w:sz w:val="20"/>
        </w:rPr>
        <w:t>The latest version of the offering document (</w:t>
      </w:r>
      <w:proofErr w:type="gramStart"/>
      <w:r>
        <w:rPr>
          <w:sz w:val="20"/>
        </w:rPr>
        <w:t>e.g.</w:t>
      </w:r>
      <w:proofErr w:type="gramEnd"/>
      <w:r>
        <w:rPr>
          <w:sz w:val="20"/>
        </w:rPr>
        <w:t xml:space="preserve"> prospectus);</w:t>
      </w:r>
    </w:p>
    <w:p w14:paraId="709E9EA5" w14:textId="77777777" w:rsidR="00DF5F9D" w:rsidRDefault="00DF5F9D" w:rsidP="00DF5F9D">
      <w:pPr>
        <w:pStyle w:val="ListParagraph"/>
        <w:numPr>
          <w:ilvl w:val="0"/>
          <w:numId w:val="2"/>
        </w:numPr>
        <w:autoSpaceDE w:val="0"/>
        <w:autoSpaceDN w:val="0"/>
        <w:adjustRightInd w:val="0"/>
        <w:spacing w:after="0" w:line="240" w:lineRule="auto"/>
        <w:rPr>
          <w:sz w:val="20"/>
        </w:rPr>
      </w:pPr>
      <w:r>
        <w:rPr>
          <w:sz w:val="20"/>
        </w:rPr>
        <w:t>Marketing documentation</w:t>
      </w:r>
    </w:p>
    <w:p w14:paraId="103912F6" w14:textId="77777777" w:rsidR="00DF5F9D" w:rsidRDefault="00DF5F9D" w:rsidP="00DF5F9D">
      <w:pPr>
        <w:pStyle w:val="ListParagraph"/>
        <w:numPr>
          <w:ilvl w:val="0"/>
          <w:numId w:val="2"/>
        </w:numPr>
        <w:autoSpaceDE w:val="0"/>
        <w:autoSpaceDN w:val="0"/>
        <w:adjustRightInd w:val="0"/>
        <w:spacing w:after="0" w:line="240" w:lineRule="auto"/>
        <w:rPr>
          <w:sz w:val="20"/>
        </w:rPr>
      </w:pPr>
      <w:r>
        <w:rPr>
          <w:sz w:val="20"/>
        </w:rPr>
        <w:t>Any additional information referred to in Article 23(1) of Directive 2011/61/EU for each AIF the AIFM intends to market (Paragraph (f) of Annex IV)</w:t>
      </w:r>
    </w:p>
    <w:p w14:paraId="789913F2" w14:textId="77777777" w:rsidR="00DF5F9D" w:rsidRDefault="00DF5F9D" w:rsidP="00DF5F9D">
      <w:pPr>
        <w:pStyle w:val="ListParagraph"/>
        <w:numPr>
          <w:ilvl w:val="0"/>
          <w:numId w:val="0"/>
        </w:numPr>
        <w:autoSpaceDE w:val="0"/>
        <w:autoSpaceDN w:val="0"/>
        <w:adjustRightInd w:val="0"/>
        <w:spacing w:after="0" w:line="240" w:lineRule="auto"/>
        <w:ind w:left="720"/>
        <w:rPr>
          <w:sz w:val="20"/>
        </w:rPr>
      </w:pPr>
    </w:p>
    <w:p w14:paraId="239F2E0A" w14:textId="77777777" w:rsidR="00DF5F9D" w:rsidRPr="003A3429" w:rsidRDefault="00DF5F9D" w:rsidP="00DF5F9D">
      <w:pPr>
        <w:pStyle w:val="ListParagraph"/>
        <w:numPr>
          <w:ilvl w:val="0"/>
          <w:numId w:val="2"/>
        </w:numPr>
        <w:autoSpaceDE w:val="0"/>
        <w:autoSpaceDN w:val="0"/>
        <w:adjustRightInd w:val="0"/>
        <w:spacing w:after="0" w:line="240" w:lineRule="auto"/>
        <w:rPr>
          <w:sz w:val="20"/>
        </w:rPr>
      </w:pPr>
      <w:r>
        <w:rPr>
          <w:sz w:val="20"/>
        </w:rPr>
        <w:t>Other (please specify).</w:t>
      </w:r>
    </w:p>
    <w:p w14:paraId="2CB60AAE" w14:textId="77777777" w:rsidR="00DF5F9D" w:rsidRPr="000937FD" w:rsidRDefault="00DF5F9D" w:rsidP="00DF5F9D">
      <w:pPr>
        <w:autoSpaceDE w:val="0"/>
        <w:autoSpaceDN w:val="0"/>
        <w:adjustRightInd w:val="0"/>
        <w:spacing w:after="0" w:line="240" w:lineRule="auto"/>
        <w:rPr>
          <w:sz w:val="20"/>
        </w:rPr>
      </w:pPr>
    </w:p>
    <w:p w14:paraId="59C4A13B" w14:textId="77777777" w:rsidR="00FB49DE" w:rsidRPr="00FB49DE" w:rsidRDefault="00DF5F9D" w:rsidP="00DF5F9D">
      <w:pPr>
        <w:autoSpaceDE w:val="0"/>
        <w:autoSpaceDN w:val="0"/>
        <w:adjustRightInd w:val="0"/>
        <w:spacing w:after="0" w:line="240" w:lineRule="auto"/>
        <w:rPr>
          <w:sz w:val="20"/>
          <w:lang w:val="en-US"/>
        </w:rPr>
      </w:pPr>
      <w:r w:rsidRPr="00FB49DE">
        <w:rPr>
          <w:sz w:val="20"/>
          <w:lang w:val="en-US"/>
        </w:rPr>
        <w:t>_________________________________________________________________________________</w:t>
      </w:r>
    </w:p>
    <w:p w14:paraId="30DF8EE0" w14:textId="458D5362" w:rsidR="00DF5F9D" w:rsidRPr="00DF5F9D" w:rsidRDefault="00DF5F9D" w:rsidP="00DF5F9D">
      <w:pPr>
        <w:autoSpaceDE w:val="0"/>
        <w:autoSpaceDN w:val="0"/>
        <w:adjustRightInd w:val="0"/>
        <w:spacing w:after="0" w:line="240" w:lineRule="auto"/>
        <w:rPr>
          <w:sz w:val="16"/>
          <w:szCs w:val="16"/>
          <w:lang w:val="en-US"/>
        </w:rPr>
      </w:pPr>
      <w:r w:rsidRPr="00DF5F9D">
        <w:rPr>
          <w:sz w:val="16"/>
          <w:szCs w:val="16"/>
          <w:lang w:val="en-US"/>
        </w:rPr>
        <w:t>(Title of document or name of electronic file attachment)</w:t>
      </w:r>
    </w:p>
    <w:p w14:paraId="3C9AC7DE" w14:textId="77777777" w:rsidR="00DF5F9D" w:rsidRPr="00DF5F9D" w:rsidRDefault="00DF5F9D" w:rsidP="00DF5F9D">
      <w:pPr>
        <w:autoSpaceDE w:val="0"/>
        <w:autoSpaceDN w:val="0"/>
        <w:adjustRightInd w:val="0"/>
        <w:spacing w:after="0" w:line="240" w:lineRule="auto"/>
        <w:rPr>
          <w:b/>
          <w:bCs/>
          <w:sz w:val="20"/>
          <w:lang w:val="en-US"/>
        </w:rPr>
        <w:sectPr w:rsidR="00DF5F9D" w:rsidRPr="00DF5F9D" w:rsidSect="0026261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276" w:left="1418" w:header="709" w:footer="709" w:gutter="0"/>
          <w:pgNumType w:start="1"/>
          <w:cols w:space="708"/>
          <w:titlePg/>
          <w:docGrid w:linePitch="360"/>
        </w:sectPr>
      </w:pPr>
    </w:p>
    <w:p w14:paraId="70475406" w14:textId="77777777" w:rsidR="00FB49DE" w:rsidRDefault="00FB49DE" w:rsidP="00DF5F9D">
      <w:pPr>
        <w:autoSpaceDE w:val="0"/>
        <w:autoSpaceDN w:val="0"/>
        <w:adjustRightInd w:val="0"/>
        <w:spacing w:after="0" w:line="240" w:lineRule="auto"/>
        <w:rPr>
          <w:b/>
          <w:bCs/>
          <w:sz w:val="20"/>
          <w:lang w:val="en-US"/>
        </w:rPr>
      </w:pPr>
    </w:p>
    <w:p w14:paraId="18F26A04" w14:textId="6A6643E3" w:rsidR="00DF5F9D" w:rsidRPr="00DF5F9D" w:rsidRDefault="00DF5F9D" w:rsidP="00DF5F9D">
      <w:pPr>
        <w:autoSpaceDE w:val="0"/>
        <w:autoSpaceDN w:val="0"/>
        <w:adjustRightInd w:val="0"/>
        <w:spacing w:after="0" w:line="240" w:lineRule="auto"/>
        <w:rPr>
          <w:b/>
          <w:bCs/>
          <w:sz w:val="20"/>
          <w:lang w:val="en-US"/>
        </w:rPr>
      </w:pPr>
      <w:r w:rsidRPr="00DF5F9D">
        <w:rPr>
          <w:b/>
          <w:bCs/>
          <w:sz w:val="20"/>
          <w:lang w:val="en-US"/>
        </w:rPr>
        <w:t>Information on the AIF</w:t>
      </w:r>
    </w:p>
    <w:p w14:paraId="26D9D12E" w14:textId="77777777" w:rsidR="00DF5F9D" w:rsidRPr="00DF5F9D" w:rsidRDefault="00DF5F9D" w:rsidP="00DF5F9D">
      <w:pPr>
        <w:autoSpaceDE w:val="0"/>
        <w:autoSpaceDN w:val="0"/>
        <w:adjustRightInd w:val="0"/>
        <w:spacing w:after="0" w:line="240" w:lineRule="auto"/>
        <w:rPr>
          <w:sz w:val="20"/>
          <w:lang w:val="en-US"/>
        </w:rPr>
      </w:pPr>
    </w:p>
    <w:p w14:paraId="0D3A8E42"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Name of the AIF: ___________________________________________________________________</w:t>
      </w:r>
    </w:p>
    <w:p w14:paraId="1A702477" w14:textId="77777777" w:rsidR="00DF5F9D" w:rsidRPr="00C54311" w:rsidRDefault="00DF5F9D" w:rsidP="00DF5F9D">
      <w:pPr>
        <w:autoSpaceDE w:val="0"/>
        <w:autoSpaceDN w:val="0"/>
        <w:adjustRightInd w:val="0"/>
        <w:spacing w:after="0" w:line="240" w:lineRule="auto"/>
        <w:rPr>
          <w:sz w:val="20"/>
          <w:lang w:val="en-US"/>
        </w:rPr>
      </w:pPr>
      <w:r w:rsidRPr="00C54311">
        <w:rPr>
          <w:sz w:val="20"/>
          <w:lang w:val="en-US"/>
        </w:rPr>
        <w:t>AIF home Member State: __________________________________________________________</w:t>
      </w:r>
    </w:p>
    <w:p w14:paraId="5B339C55" w14:textId="77777777" w:rsidR="00DF5F9D" w:rsidRPr="00C54311" w:rsidRDefault="00DF5F9D" w:rsidP="00DF5F9D">
      <w:pPr>
        <w:autoSpaceDE w:val="0"/>
        <w:autoSpaceDN w:val="0"/>
        <w:adjustRightInd w:val="0"/>
        <w:spacing w:after="0" w:line="240" w:lineRule="auto"/>
        <w:rPr>
          <w:sz w:val="20"/>
          <w:lang w:val="en-US"/>
        </w:rPr>
      </w:pPr>
    </w:p>
    <w:p w14:paraId="66013E12" w14:textId="77777777" w:rsidR="00DF5F9D" w:rsidRPr="00C54311" w:rsidRDefault="00DF5F9D" w:rsidP="00DF5F9D">
      <w:pPr>
        <w:autoSpaceDE w:val="0"/>
        <w:autoSpaceDN w:val="0"/>
        <w:adjustRightInd w:val="0"/>
        <w:spacing w:after="0" w:line="240" w:lineRule="auto"/>
        <w:rPr>
          <w:sz w:val="20"/>
          <w:lang w:val="en-US"/>
        </w:rPr>
      </w:pPr>
    </w:p>
    <w:p w14:paraId="58B72688"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Legal form of the AIF (please tick appropriate one box):</w:t>
      </w:r>
    </w:p>
    <w:p w14:paraId="054E2220" w14:textId="77777777" w:rsidR="00DF5F9D" w:rsidRPr="00DF5F9D" w:rsidRDefault="00DF5F9D" w:rsidP="00DF5F9D">
      <w:pPr>
        <w:autoSpaceDE w:val="0"/>
        <w:autoSpaceDN w:val="0"/>
        <w:adjustRightInd w:val="0"/>
        <w:spacing w:after="0" w:line="240" w:lineRule="auto"/>
        <w:rPr>
          <w:sz w:val="20"/>
          <w:lang w:val="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DF5F9D" w:rsidRPr="00DA0F28" w14:paraId="413FA60A" w14:textId="77777777" w:rsidTr="00C9080A">
        <w:tc>
          <w:tcPr>
            <w:tcW w:w="324" w:type="dxa"/>
          </w:tcPr>
          <w:p w14:paraId="217FDCA0" w14:textId="77777777" w:rsidR="00DF5F9D" w:rsidRPr="00DF5F9D" w:rsidRDefault="00DF5F9D" w:rsidP="00C9080A">
            <w:pPr>
              <w:autoSpaceDE w:val="0"/>
              <w:autoSpaceDN w:val="0"/>
              <w:adjustRightInd w:val="0"/>
              <w:spacing w:after="0" w:line="240" w:lineRule="auto"/>
              <w:rPr>
                <w:sz w:val="20"/>
                <w:lang w:val="en-US"/>
              </w:rPr>
            </w:pPr>
          </w:p>
        </w:tc>
      </w:tr>
      <w:tr w:rsidR="00DF5F9D" w:rsidRPr="00DA0F28" w14:paraId="22B982A4" w14:textId="77777777" w:rsidTr="00C9080A">
        <w:tc>
          <w:tcPr>
            <w:tcW w:w="324" w:type="dxa"/>
          </w:tcPr>
          <w:p w14:paraId="41D1A526" w14:textId="77777777" w:rsidR="00DF5F9D" w:rsidRPr="00DF5F9D" w:rsidRDefault="00DF5F9D" w:rsidP="00C9080A">
            <w:pPr>
              <w:autoSpaceDE w:val="0"/>
              <w:autoSpaceDN w:val="0"/>
              <w:adjustRightInd w:val="0"/>
              <w:spacing w:after="0" w:line="240" w:lineRule="auto"/>
              <w:rPr>
                <w:sz w:val="20"/>
                <w:lang w:val="en-US"/>
              </w:rPr>
            </w:pPr>
            <w:r w:rsidRPr="00DF5F9D">
              <w:rPr>
                <w:sz w:val="20"/>
                <w:lang w:val="en-US"/>
              </w:rPr>
              <w:t xml:space="preserve"> </w:t>
            </w:r>
          </w:p>
        </w:tc>
      </w:tr>
      <w:tr w:rsidR="00DF5F9D" w:rsidRPr="00DA0F28" w14:paraId="389952AE" w14:textId="77777777" w:rsidTr="00C9080A">
        <w:tc>
          <w:tcPr>
            <w:tcW w:w="324" w:type="dxa"/>
            <w:tcBorders>
              <w:top w:val="single" w:sz="4" w:space="0" w:color="auto"/>
              <w:left w:val="single" w:sz="4" w:space="0" w:color="auto"/>
              <w:bottom w:val="single" w:sz="4" w:space="0" w:color="auto"/>
              <w:right w:val="single" w:sz="4" w:space="0" w:color="auto"/>
            </w:tcBorders>
          </w:tcPr>
          <w:p w14:paraId="41D58D44" w14:textId="77777777" w:rsidR="00DF5F9D" w:rsidRPr="00DF5F9D" w:rsidRDefault="00DF5F9D" w:rsidP="00C9080A">
            <w:pPr>
              <w:autoSpaceDE w:val="0"/>
              <w:autoSpaceDN w:val="0"/>
              <w:adjustRightInd w:val="0"/>
              <w:spacing w:after="0" w:line="240" w:lineRule="auto"/>
              <w:rPr>
                <w:sz w:val="20"/>
                <w:lang w:val="en-US"/>
              </w:rPr>
            </w:pPr>
          </w:p>
        </w:tc>
      </w:tr>
    </w:tbl>
    <w:p w14:paraId="6D05A30B"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common fund</w:t>
      </w:r>
    </w:p>
    <w:p w14:paraId="0C4CC1EE"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unit trust</w:t>
      </w:r>
    </w:p>
    <w:p w14:paraId="77B86E58"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investment company</w:t>
      </w:r>
    </w:p>
    <w:p w14:paraId="796E3095" w14:textId="77777777" w:rsidR="00DF5F9D" w:rsidRPr="00DF5F9D" w:rsidRDefault="00DF5F9D" w:rsidP="00DF5F9D">
      <w:pPr>
        <w:autoSpaceDE w:val="0"/>
        <w:autoSpaceDN w:val="0"/>
        <w:adjustRightInd w:val="0"/>
        <w:spacing w:after="0" w:line="240" w:lineRule="auto"/>
        <w:rPr>
          <w:sz w:val="20"/>
          <w:lang w:val="en-US"/>
        </w:rPr>
      </w:pPr>
    </w:p>
    <w:p w14:paraId="134AC5D5" w14:textId="77777777" w:rsidR="00DF5F9D" w:rsidRPr="00DF5F9D" w:rsidRDefault="00DF5F9D" w:rsidP="00DF5F9D">
      <w:pPr>
        <w:autoSpaceDE w:val="0"/>
        <w:autoSpaceDN w:val="0"/>
        <w:adjustRightInd w:val="0"/>
        <w:spacing w:after="0" w:line="240" w:lineRule="auto"/>
        <w:rPr>
          <w:sz w:val="20"/>
          <w:lang w:val="en-US"/>
        </w:rPr>
      </w:pPr>
    </w:p>
    <w:p w14:paraId="3694400A" w14:textId="77777777" w:rsidR="00DF5F9D" w:rsidRPr="000937FD" w:rsidRDefault="00DF5F9D" w:rsidP="00DF5F9D">
      <w:pPr>
        <w:autoSpaceDE w:val="0"/>
        <w:autoSpaceDN w:val="0"/>
        <w:adjustRightInd w:val="0"/>
        <w:spacing w:after="0" w:line="240" w:lineRule="auto"/>
        <w:rPr>
          <w:sz w:val="20"/>
        </w:rPr>
      </w:pPr>
      <w:r w:rsidRPr="00DF5F9D">
        <w:rPr>
          <w:sz w:val="20"/>
          <w:lang w:val="en-US"/>
        </w:rPr>
        <w:t xml:space="preserve">Does the AIF have compartments? </w:t>
      </w:r>
      <w:r w:rsidRPr="000937FD">
        <w:rPr>
          <w:sz w:val="20"/>
        </w:rPr>
        <w:t>Yes/No</w:t>
      </w:r>
    </w:p>
    <w:p w14:paraId="70699A4B" w14:textId="77777777" w:rsidR="00DF5F9D" w:rsidRPr="000937FD" w:rsidRDefault="00DF5F9D" w:rsidP="00DF5F9D">
      <w:pPr>
        <w:autoSpaceDE w:val="0"/>
        <w:autoSpaceDN w:val="0"/>
        <w:adjustRightInd w:val="0"/>
        <w:spacing w:after="0" w:line="240" w:lineRule="auto"/>
        <w:rPr>
          <w:sz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1771"/>
        <w:gridCol w:w="1771"/>
        <w:gridCol w:w="1772"/>
        <w:gridCol w:w="1771"/>
        <w:gridCol w:w="1204"/>
        <w:gridCol w:w="1417"/>
        <w:gridCol w:w="2693"/>
      </w:tblGrid>
      <w:tr w:rsidR="00DF5F9D" w:rsidRPr="00DA0F28" w14:paraId="369ABDF4" w14:textId="77777777" w:rsidTr="00C9080A">
        <w:tc>
          <w:tcPr>
            <w:tcW w:w="1771" w:type="dxa"/>
            <w:shd w:val="clear" w:color="auto" w:fill="auto"/>
          </w:tcPr>
          <w:p w14:paraId="1E512735"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Name of the AIF</w:t>
            </w:r>
          </w:p>
          <w:p w14:paraId="2A59EEC0"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and/or compartment(s)</w:t>
            </w:r>
          </w:p>
          <w:p w14:paraId="57291510"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to be marketed in the</w:t>
            </w:r>
          </w:p>
          <w:p w14:paraId="5E19F46E"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host Member State</w:t>
            </w:r>
          </w:p>
        </w:tc>
        <w:tc>
          <w:tcPr>
            <w:tcW w:w="1771" w:type="dxa"/>
          </w:tcPr>
          <w:p w14:paraId="24C31633"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 xml:space="preserve">LEI of the AIF or of the compartment </w:t>
            </w:r>
            <w:r w:rsidRPr="00DF5F9D">
              <w:rPr>
                <w:sz w:val="16"/>
                <w:szCs w:val="16"/>
                <w:lang w:val="en-US"/>
              </w:rPr>
              <w:t>(2)</w:t>
            </w:r>
          </w:p>
        </w:tc>
        <w:tc>
          <w:tcPr>
            <w:tcW w:w="1771" w:type="dxa"/>
            <w:shd w:val="clear" w:color="auto" w:fill="auto"/>
          </w:tcPr>
          <w:p w14:paraId="6B376E21"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 xml:space="preserve">Name of share class(es) to be marketed in the host Member State </w:t>
            </w:r>
            <w:r w:rsidRPr="00DF5F9D">
              <w:rPr>
                <w:sz w:val="16"/>
                <w:szCs w:val="16"/>
                <w:lang w:val="en-US"/>
              </w:rPr>
              <w:t>(1)</w:t>
            </w:r>
          </w:p>
          <w:p w14:paraId="4888CC64" w14:textId="77777777" w:rsidR="00DF5F9D" w:rsidRPr="00DF5F9D" w:rsidRDefault="00DF5F9D" w:rsidP="00C9080A">
            <w:pPr>
              <w:autoSpaceDE w:val="0"/>
              <w:autoSpaceDN w:val="0"/>
              <w:adjustRightInd w:val="0"/>
              <w:spacing w:after="0" w:line="240" w:lineRule="auto"/>
              <w:jc w:val="center"/>
              <w:rPr>
                <w:sz w:val="20"/>
                <w:lang w:val="en-US"/>
              </w:rPr>
            </w:pPr>
          </w:p>
        </w:tc>
        <w:tc>
          <w:tcPr>
            <w:tcW w:w="1772" w:type="dxa"/>
          </w:tcPr>
          <w:p w14:paraId="43160174"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 xml:space="preserve">ISIN of the share class(es) to be marketed in the host Member State </w:t>
            </w:r>
            <w:r w:rsidRPr="00DF5F9D">
              <w:rPr>
                <w:sz w:val="16"/>
                <w:szCs w:val="16"/>
                <w:lang w:val="en-US"/>
              </w:rPr>
              <w:t>(1)</w:t>
            </w:r>
          </w:p>
        </w:tc>
        <w:tc>
          <w:tcPr>
            <w:tcW w:w="1771" w:type="dxa"/>
          </w:tcPr>
          <w:p w14:paraId="3E4292E9"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Name of the depositary of the AIF</w:t>
            </w:r>
          </w:p>
        </w:tc>
        <w:tc>
          <w:tcPr>
            <w:tcW w:w="1204" w:type="dxa"/>
            <w:shd w:val="clear" w:color="auto" w:fill="auto"/>
          </w:tcPr>
          <w:p w14:paraId="1B0AD155" w14:textId="77777777" w:rsidR="00DF5F9D" w:rsidRPr="000937FD" w:rsidRDefault="00DF5F9D" w:rsidP="00C9080A">
            <w:pPr>
              <w:autoSpaceDE w:val="0"/>
              <w:autoSpaceDN w:val="0"/>
              <w:adjustRightInd w:val="0"/>
              <w:spacing w:after="0" w:line="240" w:lineRule="auto"/>
              <w:jc w:val="center"/>
              <w:rPr>
                <w:sz w:val="20"/>
              </w:rPr>
            </w:pPr>
            <w:proofErr w:type="spellStart"/>
            <w:r w:rsidRPr="000937FD">
              <w:rPr>
                <w:sz w:val="20"/>
              </w:rPr>
              <w:t>Duration</w:t>
            </w:r>
            <w:proofErr w:type="spellEnd"/>
            <w:r w:rsidRPr="000937FD">
              <w:rPr>
                <w:sz w:val="16"/>
                <w:szCs w:val="16"/>
              </w:rPr>
              <w:t xml:space="preserve"> (2)</w:t>
            </w:r>
          </w:p>
          <w:p w14:paraId="090D77CF" w14:textId="77777777" w:rsidR="00DF5F9D" w:rsidRPr="000937FD" w:rsidRDefault="00DF5F9D" w:rsidP="00C9080A">
            <w:pPr>
              <w:autoSpaceDE w:val="0"/>
              <w:autoSpaceDN w:val="0"/>
              <w:adjustRightInd w:val="0"/>
              <w:spacing w:after="0" w:line="240" w:lineRule="auto"/>
              <w:jc w:val="center"/>
              <w:rPr>
                <w:sz w:val="20"/>
              </w:rPr>
            </w:pPr>
          </w:p>
        </w:tc>
        <w:tc>
          <w:tcPr>
            <w:tcW w:w="1417" w:type="dxa"/>
          </w:tcPr>
          <w:p w14:paraId="64B9F014" w14:textId="77777777" w:rsidR="00DF5F9D" w:rsidRPr="000937FD" w:rsidRDefault="00DF5F9D" w:rsidP="00C9080A">
            <w:pPr>
              <w:autoSpaceDE w:val="0"/>
              <w:autoSpaceDN w:val="0"/>
              <w:adjustRightInd w:val="0"/>
              <w:spacing w:after="0" w:line="240" w:lineRule="auto"/>
              <w:jc w:val="center"/>
              <w:rPr>
                <w:sz w:val="20"/>
              </w:rPr>
            </w:pPr>
            <w:r w:rsidRPr="00186434">
              <w:rPr>
                <w:sz w:val="20"/>
                <w:lang w:val="fr-FR"/>
              </w:rPr>
              <w:t>AIF national identification code</w:t>
            </w:r>
          </w:p>
        </w:tc>
        <w:tc>
          <w:tcPr>
            <w:tcW w:w="2693" w:type="dxa"/>
          </w:tcPr>
          <w:p w14:paraId="4C3C0BBA" w14:textId="77777777" w:rsidR="00DF5F9D" w:rsidRPr="00DF5F9D" w:rsidRDefault="00DF5F9D" w:rsidP="00C9080A">
            <w:pPr>
              <w:autoSpaceDE w:val="0"/>
              <w:autoSpaceDN w:val="0"/>
              <w:adjustRightInd w:val="0"/>
              <w:spacing w:after="0" w:line="240" w:lineRule="auto"/>
              <w:jc w:val="center"/>
              <w:rPr>
                <w:sz w:val="20"/>
                <w:lang w:val="en-US"/>
              </w:rPr>
            </w:pPr>
            <w:r w:rsidRPr="00DF5F9D">
              <w:rPr>
                <w:sz w:val="20"/>
                <w:lang w:val="en-US"/>
              </w:rPr>
              <w:t>AIF’s investment strategy (please specify the predominant AIF and the breakdown by investment strategies as set out in the reporting template included in Regulation 231/2013)</w:t>
            </w:r>
          </w:p>
        </w:tc>
      </w:tr>
      <w:tr w:rsidR="00DF5F9D" w:rsidRPr="00DA0F28" w14:paraId="34A0633C" w14:textId="77777777" w:rsidTr="00C9080A">
        <w:tc>
          <w:tcPr>
            <w:tcW w:w="1771" w:type="dxa"/>
            <w:shd w:val="clear" w:color="auto" w:fill="auto"/>
          </w:tcPr>
          <w:p w14:paraId="69761C3E"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73267839" w14:textId="77777777" w:rsidR="00DF5F9D" w:rsidRPr="00DF5F9D" w:rsidRDefault="00DF5F9D" w:rsidP="00C9080A">
            <w:pPr>
              <w:autoSpaceDE w:val="0"/>
              <w:autoSpaceDN w:val="0"/>
              <w:adjustRightInd w:val="0"/>
              <w:spacing w:after="0" w:line="240" w:lineRule="auto"/>
              <w:rPr>
                <w:sz w:val="20"/>
                <w:lang w:val="en-US"/>
              </w:rPr>
            </w:pPr>
          </w:p>
        </w:tc>
        <w:tc>
          <w:tcPr>
            <w:tcW w:w="1771" w:type="dxa"/>
            <w:shd w:val="clear" w:color="auto" w:fill="auto"/>
          </w:tcPr>
          <w:p w14:paraId="25DF0CA8" w14:textId="77777777" w:rsidR="00DF5F9D" w:rsidRPr="00DF5F9D" w:rsidRDefault="00DF5F9D" w:rsidP="00C9080A">
            <w:pPr>
              <w:autoSpaceDE w:val="0"/>
              <w:autoSpaceDN w:val="0"/>
              <w:adjustRightInd w:val="0"/>
              <w:spacing w:after="0" w:line="240" w:lineRule="auto"/>
              <w:rPr>
                <w:sz w:val="20"/>
                <w:lang w:val="en-US"/>
              </w:rPr>
            </w:pPr>
          </w:p>
        </w:tc>
        <w:tc>
          <w:tcPr>
            <w:tcW w:w="1772" w:type="dxa"/>
          </w:tcPr>
          <w:p w14:paraId="78F55CDF"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77F8E107" w14:textId="77777777" w:rsidR="00DF5F9D" w:rsidRPr="00DF5F9D" w:rsidRDefault="00DF5F9D" w:rsidP="00C9080A">
            <w:pPr>
              <w:autoSpaceDE w:val="0"/>
              <w:autoSpaceDN w:val="0"/>
              <w:adjustRightInd w:val="0"/>
              <w:spacing w:after="0" w:line="240" w:lineRule="auto"/>
              <w:rPr>
                <w:sz w:val="20"/>
                <w:lang w:val="en-US"/>
              </w:rPr>
            </w:pPr>
          </w:p>
        </w:tc>
        <w:tc>
          <w:tcPr>
            <w:tcW w:w="1204" w:type="dxa"/>
            <w:shd w:val="clear" w:color="auto" w:fill="auto"/>
          </w:tcPr>
          <w:p w14:paraId="21DDB9DD" w14:textId="77777777" w:rsidR="00DF5F9D" w:rsidRPr="00DF5F9D" w:rsidRDefault="00DF5F9D" w:rsidP="00C9080A">
            <w:pPr>
              <w:autoSpaceDE w:val="0"/>
              <w:autoSpaceDN w:val="0"/>
              <w:adjustRightInd w:val="0"/>
              <w:spacing w:after="0" w:line="240" w:lineRule="auto"/>
              <w:rPr>
                <w:sz w:val="20"/>
                <w:lang w:val="en-US"/>
              </w:rPr>
            </w:pPr>
          </w:p>
        </w:tc>
        <w:tc>
          <w:tcPr>
            <w:tcW w:w="1417" w:type="dxa"/>
            <w:shd w:val="clear" w:color="auto" w:fill="auto"/>
          </w:tcPr>
          <w:p w14:paraId="5230118D" w14:textId="77777777" w:rsidR="00DF5F9D" w:rsidRPr="00DF5F9D" w:rsidRDefault="00DF5F9D" w:rsidP="00C9080A">
            <w:pPr>
              <w:autoSpaceDE w:val="0"/>
              <w:autoSpaceDN w:val="0"/>
              <w:adjustRightInd w:val="0"/>
              <w:spacing w:after="0" w:line="240" w:lineRule="auto"/>
              <w:rPr>
                <w:sz w:val="20"/>
                <w:lang w:val="en-US"/>
              </w:rPr>
            </w:pPr>
          </w:p>
        </w:tc>
        <w:tc>
          <w:tcPr>
            <w:tcW w:w="2693" w:type="dxa"/>
          </w:tcPr>
          <w:p w14:paraId="191E25E4" w14:textId="77777777" w:rsidR="00DF5F9D" w:rsidRPr="00DF5F9D" w:rsidRDefault="00DF5F9D" w:rsidP="00C9080A">
            <w:pPr>
              <w:autoSpaceDE w:val="0"/>
              <w:autoSpaceDN w:val="0"/>
              <w:adjustRightInd w:val="0"/>
              <w:spacing w:after="0" w:line="240" w:lineRule="auto"/>
              <w:rPr>
                <w:sz w:val="20"/>
                <w:lang w:val="en-US"/>
              </w:rPr>
            </w:pPr>
          </w:p>
        </w:tc>
      </w:tr>
      <w:tr w:rsidR="00DF5F9D" w:rsidRPr="00DA0F28" w14:paraId="12B7D439" w14:textId="77777777" w:rsidTr="00C9080A">
        <w:tc>
          <w:tcPr>
            <w:tcW w:w="1771" w:type="dxa"/>
            <w:shd w:val="clear" w:color="auto" w:fill="auto"/>
          </w:tcPr>
          <w:p w14:paraId="080BD29C"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489B6E08" w14:textId="77777777" w:rsidR="00DF5F9D" w:rsidRPr="00DF5F9D" w:rsidRDefault="00DF5F9D" w:rsidP="00C9080A">
            <w:pPr>
              <w:autoSpaceDE w:val="0"/>
              <w:autoSpaceDN w:val="0"/>
              <w:adjustRightInd w:val="0"/>
              <w:spacing w:after="0" w:line="240" w:lineRule="auto"/>
              <w:rPr>
                <w:sz w:val="20"/>
                <w:lang w:val="en-US"/>
              </w:rPr>
            </w:pPr>
          </w:p>
        </w:tc>
        <w:tc>
          <w:tcPr>
            <w:tcW w:w="1771" w:type="dxa"/>
            <w:shd w:val="clear" w:color="auto" w:fill="auto"/>
          </w:tcPr>
          <w:p w14:paraId="0DD90E10" w14:textId="77777777" w:rsidR="00DF5F9D" w:rsidRPr="00DF5F9D" w:rsidRDefault="00DF5F9D" w:rsidP="00C9080A">
            <w:pPr>
              <w:autoSpaceDE w:val="0"/>
              <w:autoSpaceDN w:val="0"/>
              <w:adjustRightInd w:val="0"/>
              <w:spacing w:after="0" w:line="240" w:lineRule="auto"/>
              <w:rPr>
                <w:sz w:val="20"/>
                <w:lang w:val="en-US"/>
              </w:rPr>
            </w:pPr>
          </w:p>
        </w:tc>
        <w:tc>
          <w:tcPr>
            <w:tcW w:w="1772" w:type="dxa"/>
          </w:tcPr>
          <w:p w14:paraId="5AFD3787"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3F482D54" w14:textId="77777777" w:rsidR="00DF5F9D" w:rsidRPr="00DF5F9D" w:rsidRDefault="00DF5F9D" w:rsidP="00C9080A">
            <w:pPr>
              <w:autoSpaceDE w:val="0"/>
              <w:autoSpaceDN w:val="0"/>
              <w:adjustRightInd w:val="0"/>
              <w:spacing w:after="0" w:line="240" w:lineRule="auto"/>
              <w:rPr>
                <w:sz w:val="20"/>
                <w:lang w:val="en-US"/>
              </w:rPr>
            </w:pPr>
          </w:p>
        </w:tc>
        <w:tc>
          <w:tcPr>
            <w:tcW w:w="1204" w:type="dxa"/>
            <w:shd w:val="clear" w:color="auto" w:fill="auto"/>
          </w:tcPr>
          <w:p w14:paraId="4EFFCFF3" w14:textId="77777777" w:rsidR="00DF5F9D" w:rsidRPr="00DF5F9D" w:rsidRDefault="00DF5F9D" w:rsidP="00C9080A">
            <w:pPr>
              <w:autoSpaceDE w:val="0"/>
              <w:autoSpaceDN w:val="0"/>
              <w:adjustRightInd w:val="0"/>
              <w:spacing w:after="0" w:line="240" w:lineRule="auto"/>
              <w:rPr>
                <w:sz w:val="20"/>
                <w:lang w:val="en-US"/>
              </w:rPr>
            </w:pPr>
          </w:p>
        </w:tc>
        <w:tc>
          <w:tcPr>
            <w:tcW w:w="1417" w:type="dxa"/>
            <w:shd w:val="clear" w:color="auto" w:fill="auto"/>
          </w:tcPr>
          <w:p w14:paraId="46D96E5A" w14:textId="77777777" w:rsidR="00DF5F9D" w:rsidRPr="00DF5F9D" w:rsidRDefault="00DF5F9D" w:rsidP="00C9080A">
            <w:pPr>
              <w:autoSpaceDE w:val="0"/>
              <w:autoSpaceDN w:val="0"/>
              <w:adjustRightInd w:val="0"/>
              <w:spacing w:after="0" w:line="240" w:lineRule="auto"/>
              <w:rPr>
                <w:sz w:val="20"/>
                <w:lang w:val="en-US"/>
              </w:rPr>
            </w:pPr>
          </w:p>
        </w:tc>
        <w:tc>
          <w:tcPr>
            <w:tcW w:w="2693" w:type="dxa"/>
          </w:tcPr>
          <w:p w14:paraId="1E6B3AB4" w14:textId="77777777" w:rsidR="00DF5F9D" w:rsidRPr="00DF5F9D" w:rsidRDefault="00DF5F9D" w:rsidP="00C9080A">
            <w:pPr>
              <w:autoSpaceDE w:val="0"/>
              <w:autoSpaceDN w:val="0"/>
              <w:adjustRightInd w:val="0"/>
              <w:spacing w:after="0" w:line="240" w:lineRule="auto"/>
              <w:rPr>
                <w:sz w:val="20"/>
                <w:lang w:val="en-US"/>
              </w:rPr>
            </w:pPr>
          </w:p>
        </w:tc>
      </w:tr>
      <w:tr w:rsidR="00DF5F9D" w:rsidRPr="00DA0F28" w14:paraId="1EE6FA92" w14:textId="77777777" w:rsidTr="00C9080A">
        <w:tc>
          <w:tcPr>
            <w:tcW w:w="1771" w:type="dxa"/>
            <w:shd w:val="clear" w:color="auto" w:fill="auto"/>
          </w:tcPr>
          <w:p w14:paraId="31555777"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32093205" w14:textId="77777777" w:rsidR="00DF5F9D" w:rsidRPr="00DF5F9D" w:rsidRDefault="00DF5F9D" w:rsidP="00C9080A">
            <w:pPr>
              <w:autoSpaceDE w:val="0"/>
              <w:autoSpaceDN w:val="0"/>
              <w:adjustRightInd w:val="0"/>
              <w:spacing w:after="0" w:line="240" w:lineRule="auto"/>
              <w:rPr>
                <w:sz w:val="20"/>
                <w:lang w:val="en-US"/>
              </w:rPr>
            </w:pPr>
          </w:p>
        </w:tc>
        <w:tc>
          <w:tcPr>
            <w:tcW w:w="1771" w:type="dxa"/>
            <w:shd w:val="clear" w:color="auto" w:fill="auto"/>
          </w:tcPr>
          <w:p w14:paraId="25D0AFBA" w14:textId="77777777" w:rsidR="00DF5F9D" w:rsidRPr="00DF5F9D" w:rsidRDefault="00DF5F9D" w:rsidP="00C9080A">
            <w:pPr>
              <w:autoSpaceDE w:val="0"/>
              <w:autoSpaceDN w:val="0"/>
              <w:adjustRightInd w:val="0"/>
              <w:spacing w:after="0" w:line="240" w:lineRule="auto"/>
              <w:rPr>
                <w:sz w:val="20"/>
                <w:lang w:val="en-US"/>
              </w:rPr>
            </w:pPr>
          </w:p>
        </w:tc>
        <w:tc>
          <w:tcPr>
            <w:tcW w:w="1772" w:type="dxa"/>
          </w:tcPr>
          <w:p w14:paraId="51F2381A"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545F2CDD" w14:textId="77777777" w:rsidR="00DF5F9D" w:rsidRPr="00DF5F9D" w:rsidRDefault="00DF5F9D" w:rsidP="00C9080A">
            <w:pPr>
              <w:autoSpaceDE w:val="0"/>
              <w:autoSpaceDN w:val="0"/>
              <w:adjustRightInd w:val="0"/>
              <w:spacing w:after="0" w:line="240" w:lineRule="auto"/>
              <w:rPr>
                <w:sz w:val="20"/>
                <w:lang w:val="en-US"/>
              </w:rPr>
            </w:pPr>
          </w:p>
        </w:tc>
        <w:tc>
          <w:tcPr>
            <w:tcW w:w="1204" w:type="dxa"/>
            <w:shd w:val="clear" w:color="auto" w:fill="auto"/>
          </w:tcPr>
          <w:p w14:paraId="6248F7F2" w14:textId="77777777" w:rsidR="00DF5F9D" w:rsidRPr="00DF5F9D" w:rsidRDefault="00DF5F9D" w:rsidP="00C9080A">
            <w:pPr>
              <w:autoSpaceDE w:val="0"/>
              <w:autoSpaceDN w:val="0"/>
              <w:adjustRightInd w:val="0"/>
              <w:spacing w:after="0" w:line="240" w:lineRule="auto"/>
              <w:rPr>
                <w:sz w:val="20"/>
                <w:lang w:val="en-US"/>
              </w:rPr>
            </w:pPr>
          </w:p>
        </w:tc>
        <w:tc>
          <w:tcPr>
            <w:tcW w:w="1417" w:type="dxa"/>
            <w:shd w:val="clear" w:color="auto" w:fill="auto"/>
          </w:tcPr>
          <w:p w14:paraId="245CDAB4" w14:textId="77777777" w:rsidR="00DF5F9D" w:rsidRPr="00DF5F9D" w:rsidRDefault="00DF5F9D" w:rsidP="00C9080A">
            <w:pPr>
              <w:autoSpaceDE w:val="0"/>
              <w:autoSpaceDN w:val="0"/>
              <w:adjustRightInd w:val="0"/>
              <w:spacing w:after="0" w:line="240" w:lineRule="auto"/>
              <w:rPr>
                <w:sz w:val="20"/>
                <w:lang w:val="en-US"/>
              </w:rPr>
            </w:pPr>
          </w:p>
        </w:tc>
        <w:tc>
          <w:tcPr>
            <w:tcW w:w="2693" w:type="dxa"/>
          </w:tcPr>
          <w:p w14:paraId="193EF26D" w14:textId="77777777" w:rsidR="00DF5F9D" w:rsidRPr="00DF5F9D" w:rsidRDefault="00DF5F9D" w:rsidP="00C9080A">
            <w:pPr>
              <w:autoSpaceDE w:val="0"/>
              <w:autoSpaceDN w:val="0"/>
              <w:adjustRightInd w:val="0"/>
              <w:spacing w:after="0" w:line="240" w:lineRule="auto"/>
              <w:rPr>
                <w:sz w:val="20"/>
                <w:lang w:val="en-US"/>
              </w:rPr>
            </w:pPr>
          </w:p>
        </w:tc>
      </w:tr>
      <w:tr w:rsidR="00DF5F9D" w:rsidRPr="00DA0F28" w14:paraId="62232C7E" w14:textId="77777777" w:rsidTr="00C9080A">
        <w:tc>
          <w:tcPr>
            <w:tcW w:w="1771" w:type="dxa"/>
            <w:shd w:val="clear" w:color="auto" w:fill="auto"/>
          </w:tcPr>
          <w:p w14:paraId="1E2764A5"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684CCADB" w14:textId="77777777" w:rsidR="00DF5F9D" w:rsidRPr="00DF5F9D" w:rsidRDefault="00DF5F9D" w:rsidP="00C9080A">
            <w:pPr>
              <w:autoSpaceDE w:val="0"/>
              <w:autoSpaceDN w:val="0"/>
              <w:adjustRightInd w:val="0"/>
              <w:spacing w:after="0" w:line="240" w:lineRule="auto"/>
              <w:rPr>
                <w:sz w:val="20"/>
                <w:lang w:val="en-US"/>
              </w:rPr>
            </w:pPr>
          </w:p>
        </w:tc>
        <w:tc>
          <w:tcPr>
            <w:tcW w:w="1771" w:type="dxa"/>
            <w:shd w:val="clear" w:color="auto" w:fill="auto"/>
          </w:tcPr>
          <w:p w14:paraId="650F273F" w14:textId="77777777" w:rsidR="00DF5F9D" w:rsidRPr="00DF5F9D" w:rsidRDefault="00DF5F9D" w:rsidP="00C9080A">
            <w:pPr>
              <w:autoSpaceDE w:val="0"/>
              <w:autoSpaceDN w:val="0"/>
              <w:adjustRightInd w:val="0"/>
              <w:spacing w:after="0" w:line="240" w:lineRule="auto"/>
              <w:rPr>
                <w:sz w:val="20"/>
                <w:lang w:val="en-US"/>
              </w:rPr>
            </w:pPr>
          </w:p>
        </w:tc>
        <w:tc>
          <w:tcPr>
            <w:tcW w:w="1772" w:type="dxa"/>
          </w:tcPr>
          <w:p w14:paraId="1161871D"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6589143D" w14:textId="77777777" w:rsidR="00DF5F9D" w:rsidRPr="00DF5F9D" w:rsidRDefault="00DF5F9D" w:rsidP="00C9080A">
            <w:pPr>
              <w:autoSpaceDE w:val="0"/>
              <w:autoSpaceDN w:val="0"/>
              <w:adjustRightInd w:val="0"/>
              <w:spacing w:after="0" w:line="240" w:lineRule="auto"/>
              <w:rPr>
                <w:sz w:val="20"/>
                <w:lang w:val="en-US"/>
              </w:rPr>
            </w:pPr>
          </w:p>
        </w:tc>
        <w:tc>
          <w:tcPr>
            <w:tcW w:w="1204" w:type="dxa"/>
            <w:shd w:val="clear" w:color="auto" w:fill="auto"/>
          </w:tcPr>
          <w:p w14:paraId="56DA448C" w14:textId="77777777" w:rsidR="00DF5F9D" w:rsidRPr="00DF5F9D" w:rsidRDefault="00DF5F9D" w:rsidP="00C9080A">
            <w:pPr>
              <w:autoSpaceDE w:val="0"/>
              <w:autoSpaceDN w:val="0"/>
              <w:adjustRightInd w:val="0"/>
              <w:spacing w:after="0" w:line="240" w:lineRule="auto"/>
              <w:rPr>
                <w:sz w:val="20"/>
                <w:lang w:val="en-US"/>
              </w:rPr>
            </w:pPr>
          </w:p>
        </w:tc>
        <w:tc>
          <w:tcPr>
            <w:tcW w:w="1417" w:type="dxa"/>
            <w:shd w:val="clear" w:color="auto" w:fill="auto"/>
          </w:tcPr>
          <w:p w14:paraId="0E848747" w14:textId="77777777" w:rsidR="00DF5F9D" w:rsidRPr="00DF5F9D" w:rsidRDefault="00DF5F9D" w:rsidP="00C9080A">
            <w:pPr>
              <w:autoSpaceDE w:val="0"/>
              <w:autoSpaceDN w:val="0"/>
              <w:adjustRightInd w:val="0"/>
              <w:spacing w:after="0" w:line="240" w:lineRule="auto"/>
              <w:rPr>
                <w:sz w:val="20"/>
                <w:lang w:val="en-US"/>
              </w:rPr>
            </w:pPr>
          </w:p>
        </w:tc>
        <w:tc>
          <w:tcPr>
            <w:tcW w:w="2693" w:type="dxa"/>
          </w:tcPr>
          <w:p w14:paraId="0D466F29" w14:textId="77777777" w:rsidR="00DF5F9D" w:rsidRPr="00DF5F9D" w:rsidRDefault="00DF5F9D" w:rsidP="00C9080A">
            <w:pPr>
              <w:autoSpaceDE w:val="0"/>
              <w:autoSpaceDN w:val="0"/>
              <w:adjustRightInd w:val="0"/>
              <w:spacing w:after="0" w:line="240" w:lineRule="auto"/>
              <w:rPr>
                <w:sz w:val="20"/>
                <w:lang w:val="en-US"/>
              </w:rPr>
            </w:pPr>
          </w:p>
        </w:tc>
      </w:tr>
      <w:tr w:rsidR="00DF5F9D" w:rsidRPr="00DA0F28" w14:paraId="2040E532" w14:textId="77777777" w:rsidTr="00C9080A">
        <w:tc>
          <w:tcPr>
            <w:tcW w:w="1771" w:type="dxa"/>
            <w:shd w:val="clear" w:color="auto" w:fill="auto"/>
          </w:tcPr>
          <w:p w14:paraId="7A6ECB3E"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0777F1D4" w14:textId="77777777" w:rsidR="00DF5F9D" w:rsidRPr="00DF5F9D" w:rsidRDefault="00DF5F9D" w:rsidP="00C9080A">
            <w:pPr>
              <w:autoSpaceDE w:val="0"/>
              <w:autoSpaceDN w:val="0"/>
              <w:adjustRightInd w:val="0"/>
              <w:spacing w:after="0" w:line="240" w:lineRule="auto"/>
              <w:rPr>
                <w:sz w:val="20"/>
                <w:lang w:val="en-US"/>
              </w:rPr>
            </w:pPr>
          </w:p>
        </w:tc>
        <w:tc>
          <w:tcPr>
            <w:tcW w:w="1771" w:type="dxa"/>
            <w:shd w:val="clear" w:color="auto" w:fill="auto"/>
          </w:tcPr>
          <w:p w14:paraId="1F84FF80" w14:textId="77777777" w:rsidR="00DF5F9D" w:rsidRPr="00DF5F9D" w:rsidRDefault="00DF5F9D" w:rsidP="00C9080A">
            <w:pPr>
              <w:autoSpaceDE w:val="0"/>
              <w:autoSpaceDN w:val="0"/>
              <w:adjustRightInd w:val="0"/>
              <w:spacing w:after="0" w:line="240" w:lineRule="auto"/>
              <w:rPr>
                <w:sz w:val="20"/>
                <w:lang w:val="en-US"/>
              </w:rPr>
            </w:pPr>
          </w:p>
        </w:tc>
        <w:tc>
          <w:tcPr>
            <w:tcW w:w="1772" w:type="dxa"/>
          </w:tcPr>
          <w:p w14:paraId="4C4A8ECA"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6354CB8C" w14:textId="77777777" w:rsidR="00DF5F9D" w:rsidRPr="00DF5F9D" w:rsidRDefault="00DF5F9D" w:rsidP="00C9080A">
            <w:pPr>
              <w:autoSpaceDE w:val="0"/>
              <w:autoSpaceDN w:val="0"/>
              <w:adjustRightInd w:val="0"/>
              <w:spacing w:after="0" w:line="240" w:lineRule="auto"/>
              <w:rPr>
                <w:sz w:val="20"/>
                <w:lang w:val="en-US"/>
              </w:rPr>
            </w:pPr>
          </w:p>
        </w:tc>
        <w:tc>
          <w:tcPr>
            <w:tcW w:w="1204" w:type="dxa"/>
            <w:shd w:val="clear" w:color="auto" w:fill="auto"/>
          </w:tcPr>
          <w:p w14:paraId="4711B6D7" w14:textId="77777777" w:rsidR="00DF5F9D" w:rsidRPr="00DF5F9D" w:rsidRDefault="00DF5F9D" w:rsidP="00C9080A">
            <w:pPr>
              <w:autoSpaceDE w:val="0"/>
              <w:autoSpaceDN w:val="0"/>
              <w:adjustRightInd w:val="0"/>
              <w:spacing w:after="0" w:line="240" w:lineRule="auto"/>
              <w:rPr>
                <w:sz w:val="20"/>
                <w:lang w:val="en-US"/>
              </w:rPr>
            </w:pPr>
          </w:p>
        </w:tc>
        <w:tc>
          <w:tcPr>
            <w:tcW w:w="1417" w:type="dxa"/>
            <w:shd w:val="clear" w:color="auto" w:fill="auto"/>
          </w:tcPr>
          <w:p w14:paraId="0DA02F0C" w14:textId="77777777" w:rsidR="00DF5F9D" w:rsidRPr="00DF5F9D" w:rsidRDefault="00DF5F9D" w:rsidP="00C9080A">
            <w:pPr>
              <w:autoSpaceDE w:val="0"/>
              <w:autoSpaceDN w:val="0"/>
              <w:adjustRightInd w:val="0"/>
              <w:spacing w:after="0" w:line="240" w:lineRule="auto"/>
              <w:rPr>
                <w:sz w:val="20"/>
                <w:lang w:val="en-US"/>
              </w:rPr>
            </w:pPr>
          </w:p>
        </w:tc>
        <w:tc>
          <w:tcPr>
            <w:tcW w:w="2693" w:type="dxa"/>
          </w:tcPr>
          <w:p w14:paraId="5539AA23" w14:textId="77777777" w:rsidR="00DF5F9D" w:rsidRPr="00DF5F9D" w:rsidRDefault="00DF5F9D" w:rsidP="00C9080A">
            <w:pPr>
              <w:autoSpaceDE w:val="0"/>
              <w:autoSpaceDN w:val="0"/>
              <w:adjustRightInd w:val="0"/>
              <w:spacing w:after="0" w:line="240" w:lineRule="auto"/>
              <w:rPr>
                <w:sz w:val="20"/>
                <w:lang w:val="en-US"/>
              </w:rPr>
            </w:pPr>
          </w:p>
        </w:tc>
      </w:tr>
      <w:tr w:rsidR="00DF5F9D" w:rsidRPr="00DA0F28" w14:paraId="3B279610" w14:textId="77777777" w:rsidTr="00C9080A">
        <w:tc>
          <w:tcPr>
            <w:tcW w:w="1771" w:type="dxa"/>
            <w:shd w:val="clear" w:color="auto" w:fill="auto"/>
          </w:tcPr>
          <w:p w14:paraId="74A578E4"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0B1BB8D8" w14:textId="77777777" w:rsidR="00DF5F9D" w:rsidRPr="00DF5F9D" w:rsidRDefault="00DF5F9D" w:rsidP="00C9080A">
            <w:pPr>
              <w:autoSpaceDE w:val="0"/>
              <w:autoSpaceDN w:val="0"/>
              <w:adjustRightInd w:val="0"/>
              <w:spacing w:after="0" w:line="240" w:lineRule="auto"/>
              <w:rPr>
                <w:sz w:val="20"/>
                <w:lang w:val="en-US"/>
              </w:rPr>
            </w:pPr>
          </w:p>
        </w:tc>
        <w:tc>
          <w:tcPr>
            <w:tcW w:w="1771" w:type="dxa"/>
            <w:shd w:val="clear" w:color="auto" w:fill="auto"/>
          </w:tcPr>
          <w:p w14:paraId="418EED3E" w14:textId="77777777" w:rsidR="00DF5F9D" w:rsidRPr="00DF5F9D" w:rsidRDefault="00DF5F9D" w:rsidP="00C9080A">
            <w:pPr>
              <w:autoSpaceDE w:val="0"/>
              <w:autoSpaceDN w:val="0"/>
              <w:adjustRightInd w:val="0"/>
              <w:spacing w:after="0" w:line="240" w:lineRule="auto"/>
              <w:rPr>
                <w:sz w:val="20"/>
                <w:lang w:val="en-US"/>
              </w:rPr>
            </w:pPr>
          </w:p>
        </w:tc>
        <w:tc>
          <w:tcPr>
            <w:tcW w:w="1772" w:type="dxa"/>
          </w:tcPr>
          <w:p w14:paraId="233034E6"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0B6A1913" w14:textId="77777777" w:rsidR="00DF5F9D" w:rsidRPr="00DF5F9D" w:rsidRDefault="00DF5F9D" w:rsidP="00C9080A">
            <w:pPr>
              <w:autoSpaceDE w:val="0"/>
              <w:autoSpaceDN w:val="0"/>
              <w:adjustRightInd w:val="0"/>
              <w:spacing w:after="0" w:line="240" w:lineRule="auto"/>
              <w:rPr>
                <w:sz w:val="20"/>
                <w:lang w:val="en-US"/>
              </w:rPr>
            </w:pPr>
          </w:p>
        </w:tc>
        <w:tc>
          <w:tcPr>
            <w:tcW w:w="1204" w:type="dxa"/>
            <w:shd w:val="clear" w:color="auto" w:fill="auto"/>
          </w:tcPr>
          <w:p w14:paraId="0050A641" w14:textId="77777777" w:rsidR="00DF5F9D" w:rsidRPr="00DF5F9D" w:rsidRDefault="00DF5F9D" w:rsidP="00C9080A">
            <w:pPr>
              <w:autoSpaceDE w:val="0"/>
              <w:autoSpaceDN w:val="0"/>
              <w:adjustRightInd w:val="0"/>
              <w:spacing w:after="0" w:line="240" w:lineRule="auto"/>
              <w:rPr>
                <w:sz w:val="20"/>
                <w:lang w:val="en-US"/>
              </w:rPr>
            </w:pPr>
          </w:p>
        </w:tc>
        <w:tc>
          <w:tcPr>
            <w:tcW w:w="1417" w:type="dxa"/>
            <w:shd w:val="clear" w:color="auto" w:fill="auto"/>
          </w:tcPr>
          <w:p w14:paraId="3106AF81" w14:textId="77777777" w:rsidR="00DF5F9D" w:rsidRPr="00DF5F9D" w:rsidRDefault="00DF5F9D" w:rsidP="00C9080A">
            <w:pPr>
              <w:autoSpaceDE w:val="0"/>
              <w:autoSpaceDN w:val="0"/>
              <w:adjustRightInd w:val="0"/>
              <w:spacing w:after="0" w:line="240" w:lineRule="auto"/>
              <w:rPr>
                <w:sz w:val="20"/>
                <w:lang w:val="en-US"/>
              </w:rPr>
            </w:pPr>
          </w:p>
        </w:tc>
        <w:tc>
          <w:tcPr>
            <w:tcW w:w="2693" w:type="dxa"/>
          </w:tcPr>
          <w:p w14:paraId="6887C1ED" w14:textId="77777777" w:rsidR="00DF5F9D" w:rsidRPr="00DF5F9D" w:rsidRDefault="00DF5F9D" w:rsidP="00C9080A">
            <w:pPr>
              <w:autoSpaceDE w:val="0"/>
              <w:autoSpaceDN w:val="0"/>
              <w:adjustRightInd w:val="0"/>
              <w:spacing w:after="0" w:line="240" w:lineRule="auto"/>
              <w:rPr>
                <w:sz w:val="20"/>
                <w:lang w:val="en-US"/>
              </w:rPr>
            </w:pPr>
          </w:p>
        </w:tc>
      </w:tr>
      <w:tr w:rsidR="00DF5F9D" w:rsidRPr="00DA0F28" w14:paraId="1D97C045" w14:textId="77777777" w:rsidTr="00C9080A">
        <w:tc>
          <w:tcPr>
            <w:tcW w:w="1771" w:type="dxa"/>
            <w:shd w:val="clear" w:color="auto" w:fill="auto"/>
          </w:tcPr>
          <w:p w14:paraId="78B4AC0A"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4638FFBB" w14:textId="77777777" w:rsidR="00DF5F9D" w:rsidRPr="00DF5F9D" w:rsidRDefault="00DF5F9D" w:rsidP="00C9080A">
            <w:pPr>
              <w:autoSpaceDE w:val="0"/>
              <w:autoSpaceDN w:val="0"/>
              <w:adjustRightInd w:val="0"/>
              <w:spacing w:after="0" w:line="240" w:lineRule="auto"/>
              <w:rPr>
                <w:sz w:val="20"/>
                <w:lang w:val="en-US"/>
              </w:rPr>
            </w:pPr>
          </w:p>
        </w:tc>
        <w:tc>
          <w:tcPr>
            <w:tcW w:w="1771" w:type="dxa"/>
            <w:shd w:val="clear" w:color="auto" w:fill="auto"/>
          </w:tcPr>
          <w:p w14:paraId="13B78BC4" w14:textId="77777777" w:rsidR="00DF5F9D" w:rsidRPr="00DF5F9D" w:rsidRDefault="00DF5F9D" w:rsidP="00C9080A">
            <w:pPr>
              <w:autoSpaceDE w:val="0"/>
              <w:autoSpaceDN w:val="0"/>
              <w:adjustRightInd w:val="0"/>
              <w:spacing w:after="0" w:line="240" w:lineRule="auto"/>
              <w:rPr>
                <w:sz w:val="20"/>
                <w:lang w:val="en-US"/>
              </w:rPr>
            </w:pPr>
          </w:p>
        </w:tc>
        <w:tc>
          <w:tcPr>
            <w:tcW w:w="1772" w:type="dxa"/>
          </w:tcPr>
          <w:p w14:paraId="0379A816" w14:textId="77777777" w:rsidR="00DF5F9D" w:rsidRPr="00DF5F9D" w:rsidRDefault="00DF5F9D" w:rsidP="00C9080A">
            <w:pPr>
              <w:autoSpaceDE w:val="0"/>
              <w:autoSpaceDN w:val="0"/>
              <w:adjustRightInd w:val="0"/>
              <w:spacing w:after="0" w:line="240" w:lineRule="auto"/>
              <w:rPr>
                <w:sz w:val="20"/>
                <w:lang w:val="en-US"/>
              </w:rPr>
            </w:pPr>
          </w:p>
        </w:tc>
        <w:tc>
          <w:tcPr>
            <w:tcW w:w="1771" w:type="dxa"/>
          </w:tcPr>
          <w:p w14:paraId="6D320B36" w14:textId="77777777" w:rsidR="00DF5F9D" w:rsidRPr="00DF5F9D" w:rsidRDefault="00DF5F9D" w:rsidP="00C9080A">
            <w:pPr>
              <w:autoSpaceDE w:val="0"/>
              <w:autoSpaceDN w:val="0"/>
              <w:adjustRightInd w:val="0"/>
              <w:spacing w:after="0" w:line="240" w:lineRule="auto"/>
              <w:rPr>
                <w:sz w:val="20"/>
                <w:lang w:val="en-US"/>
              </w:rPr>
            </w:pPr>
          </w:p>
        </w:tc>
        <w:tc>
          <w:tcPr>
            <w:tcW w:w="1204" w:type="dxa"/>
            <w:shd w:val="clear" w:color="auto" w:fill="auto"/>
          </w:tcPr>
          <w:p w14:paraId="33E511CD" w14:textId="77777777" w:rsidR="00DF5F9D" w:rsidRPr="00DF5F9D" w:rsidRDefault="00DF5F9D" w:rsidP="00C9080A">
            <w:pPr>
              <w:autoSpaceDE w:val="0"/>
              <w:autoSpaceDN w:val="0"/>
              <w:adjustRightInd w:val="0"/>
              <w:spacing w:after="0" w:line="240" w:lineRule="auto"/>
              <w:rPr>
                <w:sz w:val="20"/>
                <w:lang w:val="en-US"/>
              </w:rPr>
            </w:pPr>
          </w:p>
        </w:tc>
        <w:tc>
          <w:tcPr>
            <w:tcW w:w="1417" w:type="dxa"/>
            <w:shd w:val="clear" w:color="auto" w:fill="auto"/>
          </w:tcPr>
          <w:p w14:paraId="75E8B09F" w14:textId="77777777" w:rsidR="00DF5F9D" w:rsidRPr="00DF5F9D" w:rsidRDefault="00DF5F9D" w:rsidP="00C9080A">
            <w:pPr>
              <w:autoSpaceDE w:val="0"/>
              <w:autoSpaceDN w:val="0"/>
              <w:adjustRightInd w:val="0"/>
              <w:spacing w:after="0" w:line="240" w:lineRule="auto"/>
              <w:rPr>
                <w:sz w:val="20"/>
                <w:lang w:val="en-US"/>
              </w:rPr>
            </w:pPr>
          </w:p>
        </w:tc>
        <w:tc>
          <w:tcPr>
            <w:tcW w:w="2693" w:type="dxa"/>
          </w:tcPr>
          <w:p w14:paraId="7ACCCB14" w14:textId="77777777" w:rsidR="00DF5F9D" w:rsidRPr="00DF5F9D" w:rsidRDefault="00DF5F9D" w:rsidP="00C9080A">
            <w:pPr>
              <w:autoSpaceDE w:val="0"/>
              <w:autoSpaceDN w:val="0"/>
              <w:adjustRightInd w:val="0"/>
              <w:spacing w:after="0" w:line="240" w:lineRule="auto"/>
              <w:rPr>
                <w:sz w:val="20"/>
                <w:lang w:val="en-US"/>
              </w:rPr>
            </w:pPr>
          </w:p>
        </w:tc>
      </w:tr>
    </w:tbl>
    <w:p w14:paraId="61B7D03C" w14:textId="77777777" w:rsidR="00DF5F9D" w:rsidRPr="00DF5F9D" w:rsidRDefault="00DF5F9D" w:rsidP="00DF5F9D">
      <w:pPr>
        <w:autoSpaceDE w:val="0"/>
        <w:autoSpaceDN w:val="0"/>
        <w:adjustRightInd w:val="0"/>
        <w:spacing w:after="0" w:line="240" w:lineRule="auto"/>
        <w:rPr>
          <w:lang w:val="en-US"/>
        </w:rPr>
      </w:pPr>
    </w:p>
    <w:p w14:paraId="63BC7E56" w14:textId="77777777" w:rsidR="00DF5F9D" w:rsidRPr="00DF5F9D" w:rsidRDefault="00DF5F9D" w:rsidP="00DF5F9D">
      <w:pPr>
        <w:autoSpaceDE w:val="0"/>
        <w:autoSpaceDN w:val="0"/>
        <w:adjustRightInd w:val="0"/>
        <w:spacing w:after="0" w:line="240" w:lineRule="auto"/>
        <w:rPr>
          <w:sz w:val="16"/>
          <w:szCs w:val="16"/>
          <w:lang w:val="en-US"/>
        </w:rPr>
      </w:pPr>
      <w:r w:rsidRPr="00DF5F9D">
        <w:rPr>
          <w:sz w:val="16"/>
          <w:szCs w:val="16"/>
          <w:lang w:val="en-US"/>
        </w:rPr>
        <w:t>(1) If only certain share classes are intended to be marketed, only those classes should be listed</w:t>
      </w:r>
    </w:p>
    <w:p w14:paraId="5147A2B3" w14:textId="77777777" w:rsidR="00DF5F9D" w:rsidRPr="00DF5F9D" w:rsidRDefault="00DF5F9D" w:rsidP="00DF5F9D">
      <w:pPr>
        <w:autoSpaceDE w:val="0"/>
        <w:autoSpaceDN w:val="0"/>
        <w:adjustRightInd w:val="0"/>
        <w:spacing w:after="0" w:line="240" w:lineRule="auto"/>
        <w:rPr>
          <w:sz w:val="16"/>
          <w:szCs w:val="16"/>
          <w:lang w:val="en-US"/>
        </w:rPr>
      </w:pPr>
      <w:r w:rsidRPr="00DF5F9D">
        <w:rPr>
          <w:sz w:val="16"/>
          <w:szCs w:val="16"/>
          <w:lang w:val="en-US"/>
        </w:rPr>
        <w:t>(2) If applicable</w:t>
      </w:r>
    </w:p>
    <w:p w14:paraId="443997BA" w14:textId="77777777" w:rsidR="00DF5F9D" w:rsidRPr="00DF5F9D" w:rsidRDefault="00DF5F9D" w:rsidP="00DF5F9D">
      <w:pPr>
        <w:autoSpaceDE w:val="0"/>
        <w:autoSpaceDN w:val="0"/>
        <w:adjustRightInd w:val="0"/>
        <w:spacing w:after="0" w:line="240" w:lineRule="auto"/>
        <w:rPr>
          <w:sz w:val="20"/>
          <w:lang w:val="en-US"/>
        </w:rPr>
      </w:pPr>
      <w:r w:rsidRPr="00DF5F9D">
        <w:rPr>
          <w:sz w:val="20"/>
          <w:lang w:val="en-US"/>
        </w:rPr>
        <w:t>Master-feeder structures (if applicable):</w:t>
      </w:r>
    </w:p>
    <w:tbl>
      <w:tblPr>
        <w:tblStyle w:val="TableGrid"/>
        <w:tblW w:w="0" w:type="auto"/>
        <w:tblLook w:val="04A0" w:firstRow="1" w:lastRow="0" w:firstColumn="1" w:lastColumn="0" w:noHBand="0" w:noVBand="1"/>
      </w:tblPr>
      <w:tblGrid>
        <w:gridCol w:w="3493"/>
        <w:gridCol w:w="3489"/>
        <w:gridCol w:w="3483"/>
        <w:gridCol w:w="3483"/>
      </w:tblGrid>
      <w:tr w:rsidR="00DF5F9D" w:rsidRPr="00DA0F28" w14:paraId="4CFA7A42" w14:textId="77777777" w:rsidTr="00C9080A">
        <w:tc>
          <w:tcPr>
            <w:tcW w:w="3533" w:type="dxa"/>
          </w:tcPr>
          <w:p w14:paraId="707E8738" w14:textId="77777777" w:rsidR="00DF5F9D" w:rsidRPr="00DF5F9D" w:rsidRDefault="00DF5F9D" w:rsidP="00C9080A">
            <w:pPr>
              <w:autoSpaceDE w:val="0"/>
              <w:autoSpaceDN w:val="0"/>
              <w:adjustRightInd w:val="0"/>
              <w:rPr>
                <w:lang w:val="en-US"/>
              </w:rPr>
            </w:pPr>
            <w:r w:rsidRPr="00DF5F9D">
              <w:rPr>
                <w:lang w:val="en-US"/>
              </w:rPr>
              <w:lastRenderedPageBreak/>
              <w:t>Name of the master AIF or compartment(s)</w:t>
            </w:r>
          </w:p>
        </w:tc>
        <w:tc>
          <w:tcPr>
            <w:tcW w:w="3533" w:type="dxa"/>
          </w:tcPr>
          <w:p w14:paraId="41166894" w14:textId="77777777" w:rsidR="00DF5F9D" w:rsidRPr="00DF5F9D" w:rsidRDefault="00DF5F9D" w:rsidP="00C9080A">
            <w:pPr>
              <w:autoSpaceDE w:val="0"/>
              <w:autoSpaceDN w:val="0"/>
              <w:adjustRightInd w:val="0"/>
              <w:rPr>
                <w:lang w:val="en-US"/>
              </w:rPr>
            </w:pPr>
            <w:r w:rsidRPr="00DF5F9D">
              <w:rPr>
                <w:lang w:val="en-US"/>
              </w:rPr>
              <w:t>AIFM of the master AIF/or compartment (if different)</w:t>
            </w:r>
          </w:p>
        </w:tc>
        <w:tc>
          <w:tcPr>
            <w:tcW w:w="3534" w:type="dxa"/>
          </w:tcPr>
          <w:p w14:paraId="13B6CBB6" w14:textId="77777777" w:rsidR="00DF5F9D" w:rsidRPr="00DF5F9D" w:rsidRDefault="00DF5F9D" w:rsidP="00C9080A">
            <w:pPr>
              <w:autoSpaceDE w:val="0"/>
              <w:autoSpaceDN w:val="0"/>
              <w:adjustRightInd w:val="0"/>
              <w:rPr>
                <w:lang w:val="en-US"/>
              </w:rPr>
            </w:pPr>
            <w:r w:rsidRPr="00DF5F9D">
              <w:rPr>
                <w:lang w:val="en-US"/>
              </w:rPr>
              <w:t>Home Member State of the master AIF (if different)</w:t>
            </w:r>
          </w:p>
        </w:tc>
        <w:tc>
          <w:tcPr>
            <w:tcW w:w="3534" w:type="dxa"/>
          </w:tcPr>
          <w:p w14:paraId="66B1C5B4" w14:textId="77777777" w:rsidR="00DF5F9D" w:rsidRPr="00DF5F9D" w:rsidRDefault="00DF5F9D" w:rsidP="00C9080A">
            <w:pPr>
              <w:autoSpaceDE w:val="0"/>
              <w:autoSpaceDN w:val="0"/>
              <w:adjustRightInd w:val="0"/>
              <w:rPr>
                <w:lang w:val="en-US"/>
              </w:rPr>
            </w:pPr>
            <w:r w:rsidRPr="00DF5F9D">
              <w:rPr>
                <w:lang w:val="en-US"/>
              </w:rPr>
              <w:t>Home Member State of the AIFM (if different)</w:t>
            </w:r>
          </w:p>
        </w:tc>
      </w:tr>
      <w:tr w:rsidR="00DF5F9D" w:rsidRPr="00DA0F28" w14:paraId="4350EA1F" w14:textId="77777777" w:rsidTr="00C9080A">
        <w:tc>
          <w:tcPr>
            <w:tcW w:w="3533" w:type="dxa"/>
          </w:tcPr>
          <w:p w14:paraId="40311715" w14:textId="77777777" w:rsidR="00DF5F9D" w:rsidRPr="00DF5F9D" w:rsidRDefault="00DF5F9D" w:rsidP="00C9080A">
            <w:pPr>
              <w:autoSpaceDE w:val="0"/>
              <w:autoSpaceDN w:val="0"/>
              <w:adjustRightInd w:val="0"/>
              <w:rPr>
                <w:lang w:val="en-US"/>
              </w:rPr>
            </w:pPr>
          </w:p>
        </w:tc>
        <w:tc>
          <w:tcPr>
            <w:tcW w:w="3533" w:type="dxa"/>
          </w:tcPr>
          <w:p w14:paraId="364F6A0E" w14:textId="77777777" w:rsidR="00DF5F9D" w:rsidRPr="00DF5F9D" w:rsidRDefault="00DF5F9D" w:rsidP="00C9080A">
            <w:pPr>
              <w:autoSpaceDE w:val="0"/>
              <w:autoSpaceDN w:val="0"/>
              <w:adjustRightInd w:val="0"/>
              <w:rPr>
                <w:lang w:val="en-US"/>
              </w:rPr>
            </w:pPr>
          </w:p>
        </w:tc>
        <w:tc>
          <w:tcPr>
            <w:tcW w:w="3534" w:type="dxa"/>
          </w:tcPr>
          <w:p w14:paraId="1FA4645E" w14:textId="77777777" w:rsidR="00DF5F9D" w:rsidRPr="00DF5F9D" w:rsidRDefault="00DF5F9D" w:rsidP="00C9080A">
            <w:pPr>
              <w:autoSpaceDE w:val="0"/>
              <w:autoSpaceDN w:val="0"/>
              <w:adjustRightInd w:val="0"/>
              <w:rPr>
                <w:lang w:val="en-US"/>
              </w:rPr>
            </w:pPr>
          </w:p>
        </w:tc>
        <w:tc>
          <w:tcPr>
            <w:tcW w:w="3534" w:type="dxa"/>
          </w:tcPr>
          <w:p w14:paraId="00AB365B" w14:textId="77777777" w:rsidR="00DF5F9D" w:rsidRPr="00DF5F9D" w:rsidRDefault="00DF5F9D" w:rsidP="00C9080A">
            <w:pPr>
              <w:autoSpaceDE w:val="0"/>
              <w:autoSpaceDN w:val="0"/>
              <w:adjustRightInd w:val="0"/>
              <w:rPr>
                <w:lang w:val="en-US"/>
              </w:rPr>
            </w:pPr>
          </w:p>
        </w:tc>
      </w:tr>
      <w:tr w:rsidR="00DF5F9D" w:rsidRPr="00DA0F28" w14:paraId="4A168EDD" w14:textId="77777777" w:rsidTr="00C9080A">
        <w:tc>
          <w:tcPr>
            <w:tcW w:w="3533" w:type="dxa"/>
          </w:tcPr>
          <w:p w14:paraId="12326F6C" w14:textId="77777777" w:rsidR="00DF5F9D" w:rsidRPr="00DF5F9D" w:rsidRDefault="00DF5F9D" w:rsidP="00C9080A">
            <w:pPr>
              <w:autoSpaceDE w:val="0"/>
              <w:autoSpaceDN w:val="0"/>
              <w:adjustRightInd w:val="0"/>
              <w:rPr>
                <w:lang w:val="en-US"/>
              </w:rPr>
            </w:pPr>
          </w:p>
        </w:tc>
        <w:tc>
          <w:tcPr>
            <w:tcW w:w="3533" w:type="dxa"/>
          </w:tcPr>
          <w:p w14:paraId="33E93E1A" w14:textId="77777777" w:rsidR="00DF5F9D" w:rsidRPr="00DF5F9D" w:rsidRDefault="00DF5F9D" w:rsidP="00C9080A">
            <w:pPr>
              <w:autoSpaceDE w:val="0"/>
              <w:autoSpaceDN w:val="0"/>
              <w:adjustRightInd w:val="0"/>
              <w:rPr>
                <w:lang w:val="en-US"/>
              </w:rPr>
            </w:pPr>
          </w:p>
        </w:tc>
        <w:tc>
          <w:tcPr>
            <w:tcW w:w="3534" w:type="dxa"/>
          </w:tcPr>
          <w:p w14:paraId="16004A4F" w14:textId="77777777" w:rsidR="00DF5F9D" w:rsidRPr="00DF5F9D" w:rsidRDefault="00DF5F9D" w:rsidP="00C9080A">
            <w:pPr>
              <w:autoSpaceDE w:val="0"/>
              <w:autoSpaceDN w:val="0"/>
              <w:adjustRightInd w:val="0"/>
              <w:rPr>
                <w:lang w:val="en-US"/>
              </w:rPr>
            </w:pPr>
          </w:p>
        </w:tc>
        <w:tc>
          <w:tcPr>
            <w:tcW w:w="3534" w:type="dxa"/>
          </w:tcPr>
          <w:p w14:paraId="242F6A87" w14:textId="77777777" w:rsidR="00DF5F9D" w:rsidRPr="00DF5F9D" w:rsidRDefault="00DF5F9D" w:rsidP="00C9080A">
            <w:pPr>
              <w:autoSpaceDE w:val="0"/>
              <w:autoSpaceDN w:val="0"/>
              <w:adjustRightInd w:val="0"/>
              <w:rPr>
                <w:lang w:val="en-US"/>
              </w:rPr>
            </w:pPr>
          </w:p>
        </w:tc>
      </w:tr>
      <w:tr w:rsidR="00DF5F9D" w:rsidRPr="00DA0F28" w14:paraId="37F1A53F" w14:textId="77777777" w:rsidTr="00C9080A">
        <w:tc>
          <w:tcPr>
            <w:tcW w:w="3533" w:type="dxa"/>
          </w:tcPr>
          <w:p w14:paraId="5E739B9C" w14:textId="77777777" w:rsidR="00DF5F9D" w:rsidRPr="00DF5F9D" w:rsidRDefault="00DF5F9D" w:rsidP="00C9080A">
            <w:pPr>
              <w:autoSpaceDE w:val="0"/>
              <w:autoSpaceDN w:val="0"/>
              <w:adjustRightInd w:val="0"/>
              <w:rPr>
                <w:lang w:val="en-US"/>
              </w:rPr>
            </w:pPr>
          </w:p>
        </w:tc>
        <w:tc>
          <w:tcPr>
            <w:tcW w:w="3533" w:type="dxa"/>
          </w:tcPr>
          <w:p w14:paraId="14259C05" w14:textId="77777777" w:rsidR="00DF5F9D" w:rsidRPr="00DF5F9D" w:rsidRDefault="00DF5F9D" w:rsidP="00C9080A">
            <w:pPr>
              <w:autoSpaceDE w:val="0"/>
              <w:autoSpaceDN w:val="0"/>
              <w:adjustRightInd w:val="0"/>
              <w:rPr>
                <w:lang w:val="en-US"/>
              </w:rPr>
            </w:pPr>
          </w:p>
        </w:tc>
        <w:tc>
          <w:tcPr>
            <w:tcW w:w="3534" w:type="dxa"/>
          </w:tcPr>
          <w:p w14:paraId="01DF3853" w14:textId="77777777" w:rsidR="00DF5F9D" w:rsidRPr="00DF5F9D" w:rsidRDefault="00DF5F9D" w:rsidP="00C9080A">
            <w:pPr>
              <w:autoSpaceDE w:val="0"/>
              <w:autoSpaceDN w:val="0"/>
              <w:adjustRightInd w:val="0"/>
              <w:rPr>
                <w:lang w:val="en-US"/>
              </w:rPr>
            </w:pPr>
          </w:p>
        </w:tc>
        <w:tc>
          <w:tcPr>
            <w:tcW w:w="3534" w:type="dxa"/>
          </w:tcPr>
          <w:p w14:paraId="6B8066B9" w14:textId="77777777" w:rsidR="00DF5F9D" w:rsidRPr="00DF5F9D" w:rsidRDefault="00DF5F9D" w:rsidP="00C9080A">
            <w:pPr>
              <w:autoSpaceDE w:val="0"/>
              <w:autoSpaceDN w:val="0"/>
              <w:adjustRightInd w:val="0"/>
              <w:rPr>
                <w:lang w:val="en-US"/>
              </w:rPr>
            </w:pPr>
          </w:p>
        </w:tc>
      </w:tr>
      <w:tr w:rsidR="00DF5F9D" w:rsidRPr="00DA0F28" w14:paraId="65BBC64E" w14:textId="77777777" w:rsidTr="00C9080A">
        <w:tc>
          <w:tcPr>
            <w:tcW w:w="3533" w:type="dxa"/>
          </w:tcPr>
          <w:p w14:paraId="4C5D2ACB" w14:textId="77777777" w:rsidR="00DF5F9D" w:rsidRPr="00DF5F9D" w:rsidRDefault="00DF5F9D" w:rsidP="00C9080A">
            <w:pPr>
              <w:autoSpaceDE w:val="0"/>
              <w:autoSpaceDN w:val="0"/>
              <w:adjustRightInd w:val="0"/>
              <w:rPr>
                <w:lang w:val="en-US"/>
              </w:rPr>
            </w:pPr>
          </w:p>
        </w:tc>
        <w:tc>
          <w:tcPr>
            <w:tcW w:w="3533" w:type="dxa"/>
          </w:tcPr>
          <w:p w14:paraId="2D3F7D79" w14:textId="77777777" w:rsidR="00DF5F9D" w:rsidRPr="00DF5F9D" w:rsidRDefault="00DF5F9D" w:rsidP="00C9080A">
            <w:pPr>
              <w:autoSpaceDE w:val="0"/>
              <w:autoSpaceDN w:val="0"/>
              <w:adjustRightInd w:val="0"/>
              <w:rPr>
                <w:lang w:val="en-US"/>
              </w:rPr>
            </w:pPr>
          </w:p>
        </w:tc>
        <w:tc>
          <w:tcPr>
            <w:tcW w:w="3534" w:type="dxa"/>
          </w:tcPr>
          <w:p w14:paraId="77BD489F" w14:textId="77777777" w:rsidR="00DF5F9D" w:rsidRPr="00DF5F9D" w:rsidRDefault="00DF5F9D" w:rsidP="00C9080A">
            <w:pPr>
              <w:autoSpaceDE w:val="0"/>
              <w:autoSpaceDN w:val="0"/>
              <w:adjustRightInd w:val="0"/>
              <w:rPr>
                <w:lang w:val="en-US"/>
              </w:rPr>
            </w:pPr>
          </w:p>
        </w:tc>
        <w:tc>
          <w:tcPr>
            <w:tcW w:w="3534" w:type="dxa"/>
          </w:tcPr>
          <w:p w14:paraId="3397E869" w14:textId="77777777" w:rsidR="00DF5F9D" w:rsidRPr="00DF5F9D" w:rsidRDefault="00DF5F9D" w:rsidP="00C9080A">
            <w:pPr>
              <w:autoSpaceDE w:val="0"/>
              <w:autoSpaceDN w:val="0"/>
              <w:adjustRightInd w:val="0"/>
              <w:rPr>
                <w:lang w:val="en-US"/>
              </w:rPr>
            </w:pPr>
          </w:p>
        </w:tc>
      </w:tr>
      <w:tr w:rsidR="00DF5F9D" w:rsidRPr="00DA0F28" w14:paraId="70A15AC1" w14:textId="77777777" w:rsidTr="00C9080A">
        <w:tc>
          <w:tcPr>
            <w:tcW w:w="3533" w:type="dxa"/>
          </w:tcPr>
          <w:p w14:paraId="6FB38715" w14:textId="77777777" w:rsidR="00DF5F9D" w:rsidRPr="00DF5F9D" w:rsidRDefault="00DF5F9D" w:rsidP="00C9080A">
            <w:pPr>
              <w:autoSpaceDE w:val="0"/>
              <w:autoSpaceDN w:val="0"/>
              <w:adjustRightInd w:val="0"/>
              <w:rPr>
                <w:lang w:val="en-US"/>
              </w:rPr>
            </w:pPr>
          </w:p>
        </w:tc>
        <w:tc>
          <w:tcPr>
            <w:tcW w:w="3533" w:type="dxa"/>
          </w:tcPr>
          <w:p w14:paraId="55522E48" w14:textId="77777777" w:rsidR="00DF5F9D" w:rsidRPr="00DF5F9D" w:rsidRDefault="00DF5F9D" w:rsidP="00C9080A">
            <w:pPr>
              <w:autoSpaceDE w:val="0"/>
              <w:autoSpaceDN w:val="0"/>
              <w:adjustRightInd w:val="0"/>
              <w:rPr>
                <w:lang w:val="en-US"/>
              </w:rPr>
            </w:pPr>
          </w:p>
        </w:tc>
        <w:tc>
          <w:tcPr>
            <w:tcW w:w="3534" w:type="dxa"/>
          </w:tcPr>
          <w:p w14:paraId="4CC67186" w14:textId="77777777" w:rsidR="00DF5F9D" w:rsidRPr="00DF5F9D" w:rsidRDefault="00DF5F9D" w:rsidP="00C9080A">
            <w:pPr>
              <w:autoSpaceDE w:val="0"/>
              <w:autoSpaceDN w:val="0"/>
              <w:adjustRightInd w:val="0"/>
              <w:rPr>
                <w:lang w:val="en-US"/>
              </w:rPr>
            </w:pPr>
          </w:p>
        </w:tc>
        <w:tc>
          <w:tcPr>
            <w:tcW w:w="3534" w:type="dxa"/>
          </w:tcPr>
          <w:p w14:paraId="73FDF4B3" w14:textId="77777777" w:rsidR="00DF5F9D" w:rsidRPr="00DF5F9D" w:rsidRDefault="00DF5F9D" w:rsidP="00C9080A">
            <w:pPr>
              <w:autoSpaceDE w:val="0"/>
              <w:autoSpaceDN w:val="0"/>
              <w:adjustRightInd w:val="0"/>
              <w:rPr>
                <w:lang w:val="en-US"/>
              </w:rPr>
            </w:pPr>
          </w:p>
        </w:tc>
      </w:tr>
      <w:tr w:rsidR="00DF5F9D" w:rsidRPr="00DA0F28" w14:paraId="3BE8EBA4" w14:textId="77777777" w:rsidTr="00C9080A">
        <w:tc>
          <w:tcPr>
            <w:tcW w:w="3533" w:type="dxa"/>
          </w:tcPr>
          <w:p w14:paraId="79239552" w14:textId="77777777" w:rsidR="00DF5F9D" w:rsidRPr="00DF5F9D" w:rsidRDefault="00DF5F9D" w:rsidP="00C9080A">
            <w:pPr>
              <w:autoSpaceDE w:val="0"/>
              <w:autoSpaceDN w:val="0"/>
              <w:adjustRightInd w:val="0"/>
              <w:rPr>
                <w:lang w:val="en-US"/>
              </w:rPr>
            </w:pPr>
          </w:p>
        </w:tc>
        <w:tc>
          <w:tcPr>
            <w:tcW w:w="3533" w:type="dxa"/>
          </w:tcPr>
          <w:p w14:paraId="65246AB1" w14:textId="77777777" w:rsidR="00DF5F9D" w:rsidRPr="00DF5F9D" w:rsidRDefault="00DF5F9D" w:rsidP="00C9080A">
            <w:pPr>
              <w:autoSpaceDE w:val="0"/>
              <w:autoSpaceDN w:val="0"/>
              <w:adjustRightInd w:val="0"/>
              <w:rPr>
                <w:lang w:val="en-US"/>
              </w:rPr>
            </w:pPr>
          </w:p>
        </w:tc>
        <w:tc>
          <w:tcPr>
            <w:tcW w:w="3534" w:type="dxa"/>
          </w:tcPr>
          <w:p w14:paraId="411DE48A" w14:textId="77777777" w:rsidR="00DF5F9D" w:rsidRPr="00DF5F9D" w:rsidRDefault="00DF5F9D" w:rsidP="00C9080A">
            <w:pPr>
              <w:autoSpaceDE w:val="0"/>
              <w:autoSpaceDN w:val="0"/>
              <w:adjustRightInd w:val="0"/>
              <w:rPr>
                <w:lang w:val="en-US"/>
              </w:rPr>
            </w:pPr>
          </w:p>
        </w:tc>
        <w:tc>
          <w:tcPr>
            <w:tcW w:w="3534" w:type="dxa"/>
          </w:tcPr>
          <w:p w14:paraId="32D54C9D" w14:textId="77777777" w:rsidR="00DF5F9D" w:rsidRPr="00DF5F9D" w:rsidRDefault="00DF5F9D" w:rsidP="00C9080A">
            <w:pPr>
              <w:autoSpaceDE w:val="0"/>
              <w:autoSpaceDN w:val="0"/>
              <w:adjustRightInd w:val="0"/>
              <w:rPr>
                <w:lang w:val="en-US"/>
              </w:rPr>
            </w:pPr>
          </w:p>
        </w:tc>
      </w:tr>
    </w:tbl>
    <w:p w14:paraId="71A4CCCA" w14:textId="77777777" w:rsidR="00DF5F9D" w:rsidRPr="00DF5F9D" w:rsidRDefault="00DF5F9D" w:rsidP="00DF5F9D">
      <w:pPr>
        <w:autoSpaceDE w:val="0"/>
        <w:autoSpaceDN w:val="0"/>
        <w:adjustRightInd w:val="0"/>
        <w:spacing w:after="0" w:line="240" w:lineRule="auto"/>
        <w:rPr>
          <w:sz w:val="16"/>
          <w:szCs w:val="16"/>
          <w:lang w:val="en-US"/>
        </w:rPr>
      </w:pPr>
    </w:p>
    <w:p w14:paraId="5A5155E5" w14:textId="77777777" w:rsidR="00DF5F9D" w:rsidRPr="00DF5F9D" w:rsidRDefault="00DF5F9D" w:rsidP="00DF5F9D">
      <w:pPr>
        <w:autoSpaceDE w:val="0"/>
        <w:autoSpaceDN w:val="0"/>
        <w:adjustRightInd w:val="0"/>
        <w:spacing w:after="0" w:line="240" w:lineRule="auto"/>
        <w:rPr>
          <w:sz w:val="16"/>
          <w:szCs w:val="16"/>
          <w:lang w:val="en-US"/>
        </w:rPr>
      </w:pPr>
    </w:p>
    <w:p w14:paraId="7D591D69" w14:textId="77777777" w:rsidR="00DF5F9D" w:rsidRPr="00DF5F9D" w:rsidRDefault="00DF5F9D" w:rsidP="00DF5F9D">
      <w:pPr>
        <w:spacing w:line="240" w:lineRule="atLeast"/>
        <w:rPr>
          <w:sz w:val="20"/>
          <w:lang w:val="en-US"/>
        </w:rPr>
      </w:pPr>
      <w:r w:rsidRPr="00DF5F9D">
        <w:rPr>
          <w:sz w:val="20"/>
          <w:lang w:val="en-US"/>
        </w:rPr>
        <w:t>Information on the arrangements established to prevent units or shares of the AIF from being marketed to retail investors, including in the case where the AIFM relies on activities of independent entities to provide investment services in respect of the AIF:</w:t>
      </w:r>
    </w:p>
    <w:p w14:paraId="5ECA4293" w14:textId="77777777" w:rsidR="00DF5F9D" w:rsidRPr="00E25CBB" w:rsidRDefault="00DF5F9D" w:rsidP="00DF5F9D">
      <w:pPr>
        <w:spacing w:line="240" w:lineRule="atLeast"/>
        <w:rPr>
          <w:sz w:val="20"/>
          <w:lang w:val="en-US"/>
        </w:rPr>
      </w:pPr>
      <w:r w:rsidRPr="00E25CBB">
        <w:rPr>
          <w:sz w:val="20"/>
          <w:lang w:val="en-US"/>
        </w:rPr>
        <w:t>____________________________________________________________________________________________________</w:t>
      </w:r>
    </w:p>
    <w:p w14:paraId="2217268B" w14:textId="77777777" w:rsidR="00DF5F9D" w:rsidRPr="00E25CBB" w:rsidRDefault="00DF5F9D" w:rsidP="00DF5F9D">
      <w:pPr>
        <w:autoSpaceDE w:val="0"/>
        <w:autoSpaceDN w:val="0"/>
        <w:adjustRightInd w:val="0"/>
        <w:spacing w:after="0" w:line="240" w:lineRule="auto"/>
        <w:jc w:val="center"/>
        <w:rPr>
          <w:b/>
          <w:lang w:val="en-US"/>
        </w:rPr>
      </w:pPr>
    </w:p>
    <w:p w14:paraId="22710609" w14:textId="52A469A3" w:rsidR="00E25CBB" w:rsidRPr="00027191" w:rsidRDefault="00E25CBB" w:rsidP="00E25CBB">
      <w:pPr>
        <w:autoSpaceDE w:val="0"/>
        <w:autoSpaceDN w:val="0"/>
        <w:adjustRightInd w:val="0"/>
        <w:spacing w:after="0" w:line="240" w:lineRule="auto"/>
        <w:jc w:val="both"/>
        <w:rPr>
          <w:b/>
          <w:bCs/>
          <w:sz w:val="20"/>
          <w:lang w:val="en-US"/>
        </w:rPr>
      </w:pPr>
      <w:r w:rsidRPr="00027191">
        <w:rPr>
          <w:b/>
          <w:bCs/>
          <w:sz w:val="20"/>
          <w:lang w:val="en-US"/>
        </w:rPr>
        <w:t>Confirmation by the AIFM</w:t>
      </w:r>
    </w:p>
    <w:p w14:paraId="650141A3" w14:textId="77777777" w:rsidR="00E25CBB" w:rsidRPr="00027191" w:rsidRDefault="00E25CBB" w:rsidP="00E25CBB">
      <w:pPr>
        <w:autoSpaceDE w:val="0"/>
        <w:autoSpaceDN w:val="0"/>
        <w:adjustRightInd w:val="0"/>
        <w:spacing w:after="0" w:line="240" w:lineRule="auto"/>
        <w:jc w:val="both"/>
        <w:rPr>
          <w:sz w:val="20"/>
          <w:lang w:val="en-US"/>
        </w:rPr>
      </w:pPr>
    </w:p>
    <w:p w14:paraId="7C3FF728" w14:textId="43927D5A" w:rsidR="00E25CBB" w:rsidRPr="00027191" w:rsidRDefault="00E25CBB" w:rsidP="00E25CBB">
      <w:pPr>
        <w:autoSpaceDE w:val="0"/>
        <w:autoSpaceDN w:val="0"/>
        <w:adjustRightInd w:val="0"/>
        <w:spacing w:after="0" w:line="240" w:lineRule="auto"/>
        <w:jc w:val="both"/>
        <w:rPr>
          <w:sz w:val="20"/>
          <w:lang w:val="en-US"/>
        </w:rPr>
      </w:pPr>
      <w:r w:rsidRPr="00027191">
        <w:rPr>
          <w:sz w:val="20"/>
          <w:lang w:val="en-US"/>
        </w:rPr>
        <w:t xml:space="preserve">We hereby confirm that the documents attached to this notification letter contain all relevant information as provided for in the </w:t>
      </w:r>
      <w:r w:rsidRPr="00B30900">
        <w:rPr>
          <w:sz w:val="20"/>
          <w:lang w:val="en-US"/>
        </w:rPr>
        <w:t xml:space="preserve">Directive </w:t>
      </w:r>
      <w:r w:rsidR="004914EF" w:rsidRPr="00B30900">
        <w:rPr>
          <w:sz w:val="20"/>
          <w:lang w:val="en-US"/>
        </w:rPr>
        <w:t>2011/61/EU</w:t>
      </w:r>
      <w:r w:rsidRPr="00B30900">
        <w:rPr>
          <w:sz w:val="20"/>
          <w:lang w:val="en-US"/>
        </w:rPr>
        <w:t>.</w:t>
      </w:r>
      <w:r w:rsidRPr="00027191">
        <w:rPr>
          <w:sz w:val="20"/>
          <w:lang w:val="en-US"/>
        </w:rPr>
        <w:t xml:space="preserve"> </w:t>
      </w:r>
    </w:p>
    <w:p w14:paraId="3CF9BDC8" w14:textId="77777777" w:rsidR="00E25CBB" w:rsidRPr="00027191" w:rsidRDefault="00E25CBB" w:rsidP="00E25CBB">
      <w:pPr>
        <w:autoSpaceDE w:val="0"/>
        <w:autoSpaceDN w:val="0"/>
        <w:adjustRightInd w:val="0"/>
        <w:spacing w:after="0" w:line="240" w:lineRule="auto"/>
        <w:jc w:val="both"/>
        <w:rPr>
          <w:sz w:val="20"/>
          <w:lang w:val="en-US"/>
        </w:rPr>
      </w:pPr>
    </w:p>
    <w:p w14:paraId="53F26C0F" w14:textId="53CA49EA" w:rsidR="00E25CBB" w:rsidRPr="00027191" w:rsidRDefault="00E25CBB" w:rsidP="00E25CBB">
      <w:pPr>
        <w:autoSpaceDE w:val="0"/>
        <w:autoSpaceDN w:val="0"/>
        <w:adjustRightInd w:val="0"/>
        <w:spacing w:after="0" w:line="240" w:lineRule="auto"/>
        <w:jc w:val="both"/>
        <w:rPr>
          <w:sz w:val="20"/>
          <w:lang w:val="en-US"/>
        </w:rPr>
      </w:pPr>
      <w:r w:rsidRPr="00027191">
        <w:rPr>
          <w:sz w:val="20"/>
          <w:lang w:val="en-US"/>
        </w:rPr>
        <w:t xml:space="preserve">(The notification letter shall be signed by an authorised signatory of the </w:t>
      </w:r>
      <w:proofErr w:type="gramStart"/>
      <w:r w:rsidRPr="00027191">
        <w:rPr>
          <w:sz w:val="20"/>
          <w:lang w:val="en-US"/>
        </w:rPr>
        <w:t>AIFM</w:t>
      </w:r>
      <w:proofErr w:type="gramEnd"/>
      <w:r w:rsidRPr="00027191">
        <w:rPr>
          <w:sz w:val="20"/>
          <w:lang w:val="en-US"/>
        </w:rPr>
        <w:t xml:space="preserve"> or a third person empowered by a written mandate to act on behalf of the notifying AIFM</w:t>
      </w:r>
      <w:r w:rsidR="00DA0F28">
        <w:rPr>
          <w:sz w:val="20"/>
          <w:lang w:val="en-US"/>
        </w:rPr>
        <w:t>)</w:t>
      </w:r>
      <w:r w:rsidRPr="00027191">
        <w:rPr>
          <w:sz w:val="20"/>
          <w:lang w:val="en-US"/>
        </w:rPr>
        <w:t xml:space="preserve"> </w:t>
      </w:r>
    </w:p>
    <w:p w14:paraId="16286374" w14:textId="77777777" w:rsidR="00E25CBB" w:rsidRPr="00027191" w:rsidRDefault="00E25CBB" w:rsidP="00E25CBB">
      <w:pPr>
        <w:spacing w:after="0" w:line="240" w:lineRule="auto"/>
        <w:ind w:left="360" w:hanging="360"/>
        <w:jc w:val="both"/>
        <w:rPr>
          <w:sz w:val="20"/>
          <w:lang w:val="en-US"/>
        </w:rPr>
      </w:pPr>
    </w:p>
    <w:p w14:paraId="267C111D" w14:textId="77777777" w:rsidR="00E25CBB" w:rsidRPr="00027191" w:rsidRDefault="00E25CBB" w:rsidP="00E25CBB">
      <w:pPr>
        <w:spacing w:after="0" w:line="240" w:lineRule="auto"/>
        <w:ind w:left="360" w:hanging="360"/>
        <w:jc w:val="both"/>
        <w:rPr>
          <w:sz w:val="20"/>
          <w:lang w:val="en-US"/>
        </w:rPr>
      </w:pPr>
      <w:r w:rsidRPr="00027191">
        <w:rPr>
          <w:sz w:val="20"/>
          <w:lang w:val="en-US"/>
        </w:rPr>
        <w:t>--------------------------------------------------------------------------------------------------------------------------</w:t>
      </w:r>
    </w:p>
    <w:p w14:paraId="00A95351" w14:textId="77777777" w:rsidR="00E25CBB" w:rsidRPr="00027191" w:rsidRDefault="00E25CBB" w:rsidP="00E25CBB">
      <w:pPr>
        <w:spacing w:after="120" w:line="264" w:lineRule="auto"/>
        <w:rPr>
          <w:sz w:val="20"/>
          <w:lang w:val="en-US"/>
        </w:rPr>
      </w:pPr>
      <w:r w:rsidRPr="00027191">
        <w:rPr>
          <w:sz w:val="20"/>
          <w:lang w:val="en-US"/>
        </w:rPr>
        <w:t>Signature:</w:t>
      </w:r>
    </w:p>
    <w:p w14:paraId="5D7F601A" w14:textId="77777777" w:rsidR="00E25CBB" w:rsidRPr="00027191" w:rsidRDefault="00E25CBB" w:rsidP="00E25CBB">
      <w:pPr>
        <w:spacing w:after="120" w:line="264" w:lineRule="auto"/>
        <w:rPr>
          <w:sz w:val="20"/>
          <w:lang w:val="en-US"/>
        </w:rPr>
      </w:pPr>
    </w:p>
    <w:p w14:paraId="7A96BEFA" w14:textId="77777777" w:rsidR="00E25CBB" w:rsidRPr="00027191" w:rsidRDefault="00E25CBB" w:rsidP="00E25CBB">
      <w:pPr>
        <w:spacing w:after="120" w:line="264" w:lineRule="auto"/>
        <w:rPr>
          <w:sz w:val="20"/>
          <w:lang w:val="en-US"/>
        </w:rPr>
      </w:pPr>
      <w:r w:rsidRPr="00027191">
        <w:rPr>
          <w:sz w:val="20"/>
          <w:lang w:val="en-US"/>
        </w:rPr>
        <w:t xml:space="preserve">Name and capacity:                                                                              </w:t>
      </w:r>
    </w:p>
    <w:p w14:paraId="6D2E5A9D" w14:textId="7D3F74D8" w:rsidR="00DF5F9D" w:rsidRPr="00027191" w:rsidRDefault="00E25CBB" w:rsidP="00E25CBB">
      <w:pPr>
        <w:spacing w:after="120" w:line="264" w:lineRule="auto"/>
        <w:rPr>
          <w:sz w:val="20"/>
          <w:lang w:val="en-US"/>
        </w:rPr>
      </w:pPr>
      <w:r w:rsidRPr="00027191">
        <w:rPr>
          <w:sz w:val="20"/>
          <w:lang w:val="en-US"/>
        </w:rPr>
        <w:t xml:space="preserve">Date: </w:t>
      </w:r>
    </w:p>
    <w:p w14:paraId="39DD3716" w14:textId="77777777" w:rsidR="00DF5F9D" w:rsidRPr="00B30900" w:rsidRDefault="00DF5F9D" w:rsidP="00DF5F9D">
      <w:pPr>
        <w:rPr>
          <w:lang w:val="en-US"/>
        </w:rPr>
      </w:pPr>
    </w:p>
    <w:sectPr w:rsidR="00DF5F9D" w:rsidRPr="00B30900" w:rsidSect="00FB49D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1D60C" w14:textId="77777777" w:rsidR="00DF5F9D" w:rsidRDefault="00DF5F9D" w:rsidP="00DF5F9D">
      <w:pPr>
        <w:spacing w:after="0" w:line="240" w:lineRule="auto"/>
      </w:pPr>
      <w:r>
        <w:separator/>
      </w:r>
    </w:p>
  </w:endnote>
  <w:endnote w:type="continuationSeparator" w:id="0">
    <w:p w14:paraId="25078FE9" w14:textId="77777777" w:rsidR="00DF5F9D" w:rsidRDefault="00DF5F9D" w:rsidP="00DF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319B4" w14:textId="77777777" w:rsidR="00E25CBB" w:rsidRDefault="00E25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0311032"/>
      <w:docPartObj>
        <w:docPartGallery w:val="Page Numbers (Bottom of Page)"/>
        <w:docPartUnique/>
      </w:docPartObj>
    </w:sdtPr>
    <w:sdtEndPr>
      <w:rPr>
        <w:noProof/>
      </w:rPr>
    </w:sdtEndPr>
    <w:sdtContent>
      <w:p w14:paraId="1B6FFD5D" w14:textId="77777777" w:rsidR="00DF5F9D" w:rsidRDefault="00DF5F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57946E" w14:textId="77777777" w:rsidR="00DF5F9D" w:rsidRDefault="00DF5F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4686923"/>
      <w:docPartObj>
        <w:docPartGallery w:val="Page Numbers (Bottom of Page)"/>
        <w:docPartUnique/>
      </w:docPartObj>
    </w:sdtPr>
    <w:sdtEndPr>
      <w:rPr>
        <w:noProof/>
      </w:rPr>
    </w:sdtEndPr>
    <w:sdtContent>
      <w:p w14:paraId="5193FCAB" w14:textId="77777777" w:rsidR="00DF5F9D" w:rsidRDefault="00DF5F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11A44" w14:textId="77777777" w:rsidR="00DF5F9D" w:rsidRDefault="00DF5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0B088" w14:textId="77777777" w:rsidR="00DF5F9D" w:rsidRDefault="00DF5F9D" w:rsidP="00DF5F9D">
      <w:pPr>
        <w:spacing w:after="0" w:line="240" w:lineRule="auto"/>
      </w:pPr>
      <w:r>
        <w:separator/>
      </w:r>
    </w:p>
  </w:footnote>
  <w:footnote w:type="continuationSeparator" w:id="0">
    <w:p w14:paraId="148BBED2" w14:textId="77777777" w:rsidR="00DF5F9D" w:rsidRDefault="00DF5F9D" w:rsidP="00DF5F9D">
      <w:pPr>
        <w:spacing w:after="0" w:line="240" w:lineRule="auto"/>
      </w:pPr>
      <w:r>
        <w:continuationSeparator/>
      </w:r>
    </w:p>
  </w:footnote>
  <w:footnote w:id="1">
    <w:p w14:paraId="26573B1D" w14:textId="77777777" w:rsidR="00DF5F9D" w:rsidRPr="00501E02" w:rsidRDefault="00DF5F9D" w:rsidP="00DF5F9D">
      <w:pPr>
        <w:pStyle w:val="FootnoteText"/>
      </w:pPr>
      <w:r>
        <w:rPr>
          <w:rStyle w:val="FootnoteReference"/>
        </w:rPr>
        <w:footnoteRef/>
      </w:r>
      <w:r>
        <w:t xml:space="preserve"> </w:t>
      </w:r>
      <w:proofErr w:type="spellStart"/>
      <w:r>
        <w:rPr>
          <w:lang w:val="it-IT"/>
        </w:rPr>
        <w:t>Please</w:t>
      </w:r>
      <w:proofErr w:type="spellEnd"/>
      <w:r>
        <w:rPr>
          <w:lang w:val="it-IT"/>
        </w:rPr>
        <w:t xml:space="preserve"> indicate a single </w:t>
      </w:r>
      <w:proofErr w:type="spellStart"/>
      <w:r>
        <w:rPr>
          <w:lang w:val="it-IT"/>
        </w:rPr>
        <w:t>contact</w:t>
      </w:r>
      <w:proofErr w:type="spellEnd"/>
      <w:r>
        <w:rPr>
          <w:lang w:val="it-IT"/>
        </w:rPr>
        <w:t xml:space="preserve"> point for the transmission of the </w:t>
      </w:r>
      <w:proofErr w:type="spellStart"/>
      <w:r>
        <w:rPr>
          <w:lang w:val="it-IT"/>
        </w:rPr>
        <w:t>invoice</w:t>
      </w:r>
      <w:proofErr w:type="spellEnd"/>
      <w:r>
        <w:rPr>
          <w:lang w:val="it-IT"/>
        </w:rPr>
        <w:t xml:space="preserve"> or for the </w:t>
      </w:r>
      <w:proofErr w:type="spellStart"/>
      <w:r>
        <w:rPr>
          <w:lang w:val="it-IT"/>
        </w:rPr>
        <w:t>communication</w:t>
      </w:r>
      <w:proofErr w:type="spellEnd"/>
      <w:r>
        <w:rPr>
          <w:lang w:val="it-IT"/>
        </w:rPr>
        <w:t xml:space="preserve"> of </w:t>
      </w:r>
      <w:proofErr w:type="spellStart"/>
      <w:r>
        <w:rPr>
          <w:lang w:val="it-IT"/>
        </w:rPr>
        <w:t>any</w:t>
      </w:r>
      <w:proofErr w:type="spellEnd"/>
      <w:r>
        <w:rPr>
          <w:lang w:val="it-IT"/>
        </w:rPr>
        <w:t xml:space="preserve"> </w:t>
      </w:r>
      <w:proofErr w:type="spellStart"/>
      <w:r>
        <w:rPr>
          <w:lang w:val="it-IT"/>
        </w:rPr>
        <w:t>applicable</w:t>
      </w:r>
      <w:proofErr w:type="spellEnd"/>
      <w:r>
        <w:rPr>
          <w:lang w:val="it-IT"/>
        </w:rPr>
        <w:t xml:space="preserve"> </w:t>
      </w:r>
      <w:proofErr w:type="spellStart"/>
      <w:r>
        <w:rPr>
          <w:lang w:val="it-IT"/>
        </w:rPr>
        <w:t>regulatory</w:t>
      </w:r>
      <w:proofErr w:type="spellEnd"/>
      <w:r>
        <w:rPr>
          <w:lang w:val="it-IT"/>
        </w:rPr>
        <w:t xml:space="preserve"> </w:t>
      </w:r>
      <w:proofErr w:type="spellStart"/>
      <w:r>
        <w:rPr>
          <w:lang w:val="it-IT"/>
        </w:rPr>
        <w:t>fee</w:t>
      </w:r>
      <w:proofErr w:type="spellEnd"/>
      <w:r>
        <w:rPr>
          <w:lang w:val="it-IT"/>
        </w:rPr>
        <w:t xml:space="preserve"> or </w:t>
      </w:r>
      <w:proofErr w:type="spellStart"/>
      <w:r>
        <w:rPr>
          <w:lang w:val="it-IT"/>
        </w:rPr>
        <w:t>charge</w:t>
      </w:r>
      <w:proofErr w:type="spellEnd"/>
      <w:r>
        <w:rPr>
          <w:lang w:val="it-IT"/>
        </w:rPr>
        <w:t xml:space="preserve"> </w:t>
      </w:r>
      <w:proofErr w:type="spellStart"/>
      <w:r>
        <w:rPr>
          <w:lang w:val="it-IT"/>
        </w:rPr>
        <w:t>referred</w:t>
      </w:r>
      <w:proofErr w:type="spellEnd"/>
      <w:r>
        <w:rPr>
          <w:lang w:val="it-IT"/>
        </w:rPr>
        <w:t xml:space="preserve"> to in </w:t>
      </w:r>
      <w:proofErr w:type="spellStart"/>
      <w:r>
        <w:rPr>
          <w:lang w:val="it-IT"/>
        </w:rPr>
        <w:t>Article</w:t>
      </w:r>
      <w:proofErr w:type="spellEnd"/>
      <w:r>
        <w:rPr>
          <w:lang w:val="it-IT"/>
        </w:rPr>
        <w:t xml:space="preserve"> 9 of </w:t>
      </w:r>
      <w:proofErr w:type="spellStart"/>
      <w:r>
        <w:rPr>
          <w:lang w:val="it-IT"/>
        </w:rPr>
        <w:t>Regulation</w:t>
      </w:r>
      <w:proofErr w:type="spellEnd"/>
      <w:r>
        <w:rPr>
          <w:lang w:val="it-IT"/>
        </w:rPr>
        <w:t xml:space="preserve"> (EU) 2019/1156 and in </w:t>
      </w:r>
      <w:proofErr w:type="spellStart"/>
      <w:r>
        <w:rPr>
          <w:lang w:val="it-IT"/>
        </w:rPr>
        <w:t>Article</w:t>
      </w:r>
      <w:proofErr w:type="spellEnd"/>
      <w:r>
        <w:rPr>
          <w:lang w:val="it-IT"/>
        </w:rPr>
        <w:t xml:space="preserve"> 2 of the Commission </w:t>
      </w:r>
      <w:proofErr w:type="spellStart"/>
      <w:r>
        <w:rPr>
          <w:lang w:val="it-IT"/>
        </w:rPr>
        <w:t>Implementing</w:t>
      </w:r>
      <w:proofErr w:type="spellEnd"/>
      <w:r>
        <w:rPr>
          <w:lang w:val="it-IT"/>
        </w:rPr>
        <w:t xml:space="preserve"> </w:t>
      </w:r>
      <w:proofErr w:type="spellStart"/>
      <w:r>
        <w:rPr>
          <w:lang w:val="it-IT"/>
        </w:rPr>
        <w:t>Regulation</w:t>
      </w:r>
      <w:proofErr w:type="spellEnd"/>
      <w:r>
        <w:rPr>
          <w:lang w:val="it-IT"/>
        </w:rPr>
        <w:t xml:space="preserve"> (EU) 2021/955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E9E26" w14:textId="77777777" w:rsidR="00E25CBB" w:rsidRDefault="00E25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C5C8B" w14:textId="4EB3E39C" w:rsidR="00DF5F9D" w:rsidRPr="00662E57" w:rsidRDefault="00DF5F9D" w:rsidP="00662E57">
    <w:pPr>
      <w:pStyle w:val="Header"/>
    </w:pPr>
    <w:r>
      <w:rPr>
        <w:noProof/>
      </w:rPr>
      <w:drawing>
        <wp:anchor distT="0" distB="0" distL="114300" distR="114300" simplePos="0" relativeHeight="251661312" behindDoc="0" locked="0" layoutInCell="1" allowOverlap="1" wp14:anchorId="14D63711" wp14:editId="790B443D">
          <wp:simplePos x="0" y="0"/>
          <wp:positionH relativeFrom="margin">
            <wp:posOffset>0</wp:posOffset>
          </wp:positionH>
          <wp:positionV relativeFrom="page">
            <wp:posOffset>775335</wp:posOffset>
          </wp:positionV>
          <wp:extent cx="1544400" cy="360000"/>
          <wp:effectExtent l="0" t="0" r="0" b="2540"/>
          <wp:wrapTopAndBottom/>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r w:rsidR="000E585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73A8F" w14:textId="261BB41C" w:rsidR="00DF5F9D" w:rsidRDefault="00DF5F9D" w:rsidP="00662E57">
    <w:pPr>
      <w:pStyle w:val="Header"/>
      <w:jc w:val="right"/>
      <w:rPr>
        <w:color w:val="FF0000"/>
      </w:rPr>
    </w:pPr>
    <w:r w:rsidRPr="0016058A">
      <w:rPr>
        <w:noProof/>
        <w:color w:val="FF0000"/>
        <w:lang w:eastAsia="en-GB"/>
      </w:rPr>
      <mc:AlternateContent>
        <mc:Choice Requires="wps">
          <w:drawing>
            <wp:anchor distT="45720" distB="45720" distL="114300" distR="114300" simplePos="0" relativeHeight="251659264" behindDoc="0" locked="0" layoutInCell="1" allowOverlap="1" wp14:anchorId="23132347" wp14:editId="303D20ED">
              <wp:simplePos x="0" y="0"/>
              <wp:positionH relativeFrom="column">
                <wp:posOffset>4395470</wp:posOffset>
              </wp:positionH>
              <wp:positionV relativeFrom="paragraph">
                <wp:posOffset>128905</wp:posOffset>
              </wp:positionV>
              <wp:extent cx="2018665" cy="23812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38125"/>
                      </a:xfrm>
                      <a:prstGeom prst="rect">
                        <a:avLst/>
                      </a:prstGeom>
                      <a:noFill/>
                      <a:ln w="9525">
                        <a:noFill/>
                        <a:miter lim="800000"/>
                        <a:headEnd/>
                        <a:tailEnd/>
                      </a:ln>
                    </wps:spPr>
                    <wps:txbx>
                      <w:txbxContent>
                        <w:p w14:paraId="7B838798" w14:textId="3B7134A0" w:rsidR="00DF5F9D" w:rsidRPr="009A3C78" w:rsidRDefault="00DF5F9D" w:rsidP="00662E57">
                          <w:pPr>
                            <w:rPr>
                              <w:color w:val="2E74B5" w:themeColor="accent5"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32347" id="_x0000_t202" coordsize="21600,21600" o:spt="202" path="m,l,21600r21600,l21600,xe">
              <v:stroke joinstyle="miter"/>
              <v:path gradientshapeok="t" o:connecttype="rect"/>
            </v:shapetype>
            <v:shape id="Text Box 2" o:spid="_x0000_s1026" type="#_x0000_t202" style="position:absolute;left:0;text-align:left;margin-left:346.1pt;margin-top:10.15pt;width:158.9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" filled="f" stroked="f">
              <v:textbox>
                <w:txbxContent>
                  <w:p w14:paraId="7B838798" w14:textId="3B7134A0" w:rsidR="00DF5F9D" w:rsidRPr="009A3C78" w:rsidRDefault="00DF5F9D" w:rsidP="00662E57">
                    <w:pPr>
                      <w:rPr>
                        <w:color w:val="2E74B5" w:themeColor="accent5" w:themeShade="BF"/>
                      </w:rPr>
                    </w:pPr>
                  </w:p>
                </w:txbxContent>
              </v:textbox>
              <w10:wrap type="square"/>
            </v:shape>
          </w:pict>
        </mc:Fallback>
      </mc:AlternateContent>
    </w:r>
  </w:p>
  <w:p w14:paraId="5E2E7702" w14:textId="0FD95737" w:rsidR="00DF5F9D" w:rsidRDefault="00DF5F9D" w:rsidP="00E25CBB">
    <w:pPr>
      <w:pStyle w:val="Header"/>
      <w:tabs>
        <w:tab w:val="left" w:pos="2590"/>
        <w:tab w:val="left" w:pos="5297"/>
      </w:tabs>
      <w:jc w:val="left"/>
    </w:pPr>
    <w:r>
      <w:tab/>
    </w:r>
    <w:r w:rsidR="00E25CBB">
      <w:tab/>
    </w:r>
    <w:r>
      <w:tab/>
    </w:r>
  </w:p>
  <w:p w14:paraId="5B71CC6B" w14:textId="77777777" w:rsidR="00E25CBB" w:rsidRDefault="00E25CBB" w:rsidP="00E25CBB">
    <w:pPr>
      <w:jc w:val="both"/>
      <w:rPr>
        <w:lang w:val="en-US"/>
      </w:rPr>
    </w:pPr>
  </w:p>
  <w:p w14:paraId="466DF44B" w14:textId="1FF37F92" w:rsidR="00E25CBB" w:rsidRDefault="00E25CBB" w:rsidP="00E25CBB">
    <w:pPr>
      <w:jc w:val="both"/>
      <w:rPr>
        <w:lang w:val="en-US"/>
      </w:rPr>
    </w:pPr>
    <w:r w:rsidRPr="00886D05">
      <w:rPr>
        <w:lang w:val="en-US"/>
      </w:rPr>
      <w:t>Dutch Authority for the Financial Markets</w:t>
    </w:r>
  </w:p>
  <w:p w14:paraId="6F7E7FD5" w14:textId="77777777" w:rsidR="00DF5F9D" w:rsidRPr="00E25CBB" w:rsidRDefault="00DF5F9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B40E2C"/>
    <w:multiLevelType w:val="hybridMultilevel"/>
    <w:tmpl w:val="674A0674"/>
    <w:lvl w:ilvl="0" w:tplc="A8DCA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720511"/>
    <w:multiLevelType w:val="hybridMultilevel"/>
    <w:tmpl w:val="BA1E9D84"/>
    <w:lvl w:ilvl="0" w:tplc="0809000F">
      <w:start w:val="1"/>
      <w:numFmt w:val="decimal"/>
      <w:pStyle w:val="ListParagraph"/>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9D"/>
    <w:rsid w:val="00027191"/>
    <w:rsid w:val="000E5853"/>
    <w:rsid w:val="002A77E4"/>
    <w:rsid w:val="004914EF"/>
    <w:rsid w:val="004E4A74"/>
    <w:rsid w:val="0056624A"/>
    <w:rsid w:val="00580017"/>
    <w:rsid w:val="00673F17"/>
    <w:rsid w:val="00855BCF"/>
    <w:rsid w:val="009A74DC"/>
    <w:rsid w:val="00B30900"/>
    <w:rsid w:val="00C47BE8"/>
    <w:rsid w:val="00C54311"/>
    <w:rsid w:val="00CD0FE5"/>
    <w:rsid w:val="00DA0F28"/>
    <w:rsid w:val="00DF5F9D"/>
    <w:rsid w:val="00E25CBB"/>
    <w:rsid w:val="00E50D69"/>
    <w:rsid w:val="00FB49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08BA4"/>
  <w15:chartTrackingRefBased/>
  <w15:docId w15:val="{7243B7C1-8B8B-40A8-934E-D1DF07F1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ivel 1,List Paragraph Main,List first level,Paragraphe EI,Paragraphe de liste1,EC,Dot pt,List Paragraph1,Colorful List - Accent 11,No Spacing1,List Paragraph Char Char Char,Indicator Text,Numbered Para 1,Bullet 1,F5 List Paragraph"/>
    <w:basedOn w:val="Normal"/>
    <w:link w:val="ListParagraphChar"/>
    <w:uiPriority w:val="34"/>
    <w:qFormat/>
    <w:rsid w:val="00DF5F9D"/>
    <w:pPr>
      <w:numPr>
        <w:numId w:val="1"/>
      </w:numPr>
      <w:spacing w:after="250" w:line="276" w:lineRule="auto"/>
      <w:jc w:val="both"/>
    </w:pPr>
    <w:rPr>
      <w:rFonts w:eastAsiaTheme="majorEastAsia"/>
      <w:szCs w:val="20"/>
      <w:lang w:val="en-GB"/>
    </w:rPr>
  </w:style>
  <w:style w:type="paragraph" w:styleId="Header">
    <w:name w:val="header"/>
    <w:basedOn w:val="Normal"/>
    <w:link w:val="HeaderChar"/>
    <w:unhideWhenUsed/>
    <w:rsid w:val="00DF5F9D"/>
    <w:pPr>
      <w:tabs>
        <w:tab w:val="center" w:pos="4536"/>
        <w:tab w:val="right" w:pos="9072"/>
      </w:tabs>
      <w:spacing w:after="250" w:line="240" w:lineRule="auto"/>
      <w:jc w:val="both"/>
    </w:pPr>
    <w:rPr>
      <w:rFonts w:eastAsiaTheme="minorEastAsia"/>
      <w:szCs w:val="20"/>
      <w:lang w:val="en-GB"/>
    </w:rPr>
  </w:style>
  <w:style w:type="character" w:customStyle="1" w:styleId="HeaderChar">
    <w:name w:val="Header Char"/>
    <w:basedOn w:val="DefaultParagraphFont"/>
    <w:link w:val="Header"/>
    <w:rsid w:val="00DF5F9D"/>
    <w:rPr>
      <w:rFonts w:eastAsiaTheme="minorEastAsia"/>
      <w:szCs w:val="20"/>
      <w:lang w:val="en-GB"/>
    </w:rPr>
  </w:style>
  <w:style w:type="paragraph" w:styleId="Footer">
    <w:name w:val="footer"/>
    <w:basedOn w:val="Normal"/>
    <w:link w:val="FooterChar"/>
    <w:uiPriority w:val="99"/>
    <w:unhideWhenUsed/>
    <w:rsid w:val="00DF5F9D"/>
    <w:pPr>
      <w:tabs>
        <w:tab w:val="center" w:pos="4536"/>
        <w:tab w:val="right" w:pos="9072"/>
      </w:tabs>
      <w:spacing w:after="250" w:line="240" w:lineRule="auto"/>
      <w:jc w:val="both"/>
    </w:pPr>
    <w:rPr>
      <w:rFonts w:eastAsiaTheme="minorEastAsia"/>
      <w:szCs w:val="20"/>
      <w:lang w:val="en-GB"/>
    </w:rPr>
  </w:style>
  <w:style w:type="character" w:customStyle="1" w:styleId="FooterChar">
    <w:name w:val="Footer Char"/>
    <w:basedOn w:val="DefaultParagraphFont"/>
    <w:link w:val="Footer"/>
    <w:uiPriority w:val="99"/>
    <w:rsid w:val="00DF5F9D"/>
    <w:rPr>
      <w:rFonts w:eastAsiaTheme="minorEastAsia"/>
      <w:szCs w:val="20"/>
      <w:lang w:val="en-GB"/>
    </w:rPr>
  </w:style>
  <w:style w:type="table" w:styleId="TableGrid">
    <w:name w:val="Table Grid"/>
    <w:basedOn w:val="TableNormal"/>
    <w:uiPriority w:val="59"/>
    <w:rsid w:val="00DF5F9D"/>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ntextf,Fußnotentextr,stile 1,Footnote1,Footnote2,Footnote3,Footnote4,Footnote5,Footnote6,Footnote7,Footnote8,Footnote9,Footnote10,Footnote11,Footnote21,Footnote31,Footnote41,Footnote51,Footnote61,Footnote71,Char3, Cha,myria,Fußnote"/>
    <w:basedOn w:val="Normal"/>
    <w:link w:val="FootnoteTextChar"/>
    <w:autoRedefine/>
    <w:uiPriority w:val="99"/>
    <w:unhideWhenUsed/>
    <w:qFormat/>
    <w:rsid w:val="00DF5F9D"/>
    <w:pPr>
      <w:spacing w:after="0" w:line="240" w:lineRule="auto"/>
      <w:jc w:val="both"/>
    </w:pPr>
    <w:rPr>
      <w:rFonts w:eastAsiaTheme="minorEastAsia"/>
      <w:sz w:val="16"/>
      <w:szCs w:val="16"/>
      <w:lang w:val="en-GB"/>
    </w:rPr>
  </w:style>
  <w:style w:type="character" w:customStyle="1" w:styleId="FootnoteTextChar">
    <w:name w:val="Footnote Text Char"/>
    <w:aliases w:val="Fußnotentextf Char,Fußnotentextr Char,stile 1 Char,Footnote1 Char,Footnote2 Char,Footnote3 Char,Footnote4 Char,Footnote5 Char,Footnote6 Char,Footnote7 Char,Footnote8 Char,Footnote9 Char,Footnote10 Char,Footnote11 Char,Footnote21 Char"/>
    <w:basedOn w:val="DefaultParagraphFont"/>
    <w:link w:val="FootnoteText"/>
    <w:uiPriority w:val="99"/>
    <w:qFormat/>
    <w:rsid w:val="00DF5F9D"/>
    <w:rPr>
      <w:rFonts w:eastAsiaTheme="minorEastAsia"/>
      <w:sz w:val="16"/>
      <w:szCs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Exposant 3 Point"/>
    <w:basedOn w:val="DefaultParagraphFont"/>
    <w:link w:val="Superscript6Point"/>
    <w:uiPriority w:val="99"/>
    <w:unhideWhenUsed/>
    <w:qFormat/>
    <w:rsid w:val="00DF5F9D"/>
    <w:rPr>
      <w:rFonts w:asciiTheme="majorHAnsi" w:hAnsiTheme="majorHAnsi"/>
      <w:sz w:val="16"/>
      <w:vertAlign w:val="superscript"/>
    </w:rPr>
  </w:style>
  <w:style w:type="character" w:customStyle="1" w:styleId="ListParagraphChar">
    <w:name w:val="List Paragraph Char"/>
    <w:aliases w:val="Normal Nivel 1 Char,List Paragraph Main Char,List first level Char,Paragraphe EI Char,Paragraphe de liste1 Char,EC Char,Dot pt Char,List Paragraph1 Char,Colorful List - Accent 11 Char,No Spacing1 Char,Indicator Text Char"/>
    <w:link w:val="ListParagraph"/>
    <w:uiPriority w:val="34"/>
    <w:qFormat/>
    <w:locked/>
    <w:rsid w:val="00DF5F9D"/>
    <w:rPr>
      <w:rFonts w:eastAsiaTheme="majorEastAsia"/>
      <w:szCs w:val="20"/>
      <w:lang w:val="en-GB"/>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
    <w:basedOn w:val="Normal"/>
    <w:link w:val="FootnoteReference"/>
    <w:uiPriority w:val="99"/>
    <w:rsid w:val="00DF5F9D"/>
    <w:pPr>
      <w:spacing w:before="120" w:line="240" w:lineRule="exact"/>
    </w:pPr>
    <w:rPr>
      <w:rFonts w:asciiTheme="majorHAnsi" w:hAnsiTheme="majorHAnsi"/>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customXml" Target="../customXml/item5.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AFMDOC-129-13798</_dlc_DocId>
    <_dlc_DocIdUrl xmlns="dd62d345-e1f9-48ef-b6ff-7cdbbbf7a6ae">
      <Url>https://dms.stelan.nl/bedrijfsvoering/_layouts/15/DocIdRedir.aspx?ID=AFMDOC-129-13798</Url>
      <Description>AFMDOC-129-13798</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63BDBB16-6AF3-42B8-AE2D-62E91169E8DC}"/>
</file>

<file path=customXml/itemProps2.xml><?xml version="1.0" encoding="utf-8"?>
<ds:datastoreItem xmlns:ds="http://schemas.openxmlformats.org/officeDocument/2006/customXml" ds:itemID="{6D7F0295-F2B8-4232-849B-C1BA9F9A1004}"/>
</file>

<file path=customXml/itemProps3.xml><?xml version="1.0" encoding="utf-8"?>
<ds:datastoreItem xmlns:ds="http://schemas.openxmlformats.org/officeDocument/2006/customXml" ds:itemID="{3E0375A5-AED4-47E3-B32C-EE2252A38FA2}"/>
</file>

<file path=customXml/itemProps4.xml><?xml version="1.0" encoding="utf-8"?>
<ds:datastoreItem xmlns:ds="http://schemas.openxmlformats.org/officeDocument/2006/customXml" ds:itemID="{30F3F08B-FF4B-4668-8E4E-02F2DB492072}"/>
</file>

<file path=customXml/itemProps5.xml><?xml version="1.0" encoding="utf-8"?>
<ds:datastoreItem xmlns:ds="http://schemas.openxmlformats.org/officeDocument/2006/customXml" ds:itemID="{E8ACD0FF-2566-489F-8012-9355611748A5}"/>
</file>

<file path=customXml/itemProps6.xml><?xml version="1.0" encoding="utf-8"?>
<ds:datastoreItem xmlns:ds="http://schemas.openxmlformats.org/officeDocument/2006/customXml" ds:itemID="{E6CC5279-7A49-4B7A-B215-2EC33D576108}"/>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6783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Voerman, Andrea</dc:creator>
  <cp:keywords/>
  <dc:description/>
  <cp:lastModifiedBy>Foks - Colijn, Dorine</cp:lastModifiedBy>
  <cp:revision>2</cp:revision>
  <dcterms:created xsi:type="dcterms:W3CDTF">2021-12-20T11:24:00Z</dcterms:created>
  <dcterms:modified xsi:type="dcterms:W3CDTF">2021-12-20T11:24:00Z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d6f5bf07-cb84-4f85-9bf1-bb9864f90f71</vt:lpwstr>
  </property>
  <property fmtid="{D5CDD505-2E9C-101B-9397-08002B2CF9AE}" pid="6" name="DossierstatusTaxHTField0">
    <vt:lpwstr/>
  </property>
  <property fmtid="{D5CDD505-2E9C-101B-9397-08002B2CF9AE}" pid="7" name="TaxKeyword">
    <vt:lpwstr/>
  </property>
  <property fmtid="{D5CDD505-2E9C-101B-9397-08002B2CF9AE}" pid="8" name="ZaaktypeTaxHTField0">
    <vt:lpwstr/>
  </property>
  <property fmtid="{D5CDD505-2E9C-101B-9397-08002B2CF9AE}" pid="9" name="Beslisser">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ies>
</file>